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06813" w14:textId="77777777" w:rsidR="00D65E21" w:rsidRPr="004114FB" w:rsidRDefault="00C50037">
      <w:pPr>
        <w:spacing w:after="120"/>
        <w:rPr>
          <w:rFonts w:ascii="Montserrat" w:hAnsi="Montserrat" w:cs="Arial"/>
          <w:b/>
          <w:sz w:val="20"/>
          <w:szCs w:val="20"/>
        </w:rPr>
      </w:pPr>
      <w:bookmarkStart w:id="0" w:name="_heading=h.gjdgxs" w:colFirst="0" w:colLast="0"/>
      <w:bookmarkEnd w:id="0"/>
      <w:r w:rsidRPr="004114FB">
        <w:rPr>
          <w:rFonts w:ascii="Montserrat" w:hAnsi="Montserrat" w:cs="Arial"/>
          <w:b/>
          <w:sz w:val="20"/>
          <w:szCs w:val="20"/>
        </w:rPr>
        <w:t xml:space="preserve">Regulatory Guidance: </w:t>
      </w:r>
      <w:r w:rsidRPr="004114FB">
        <w:rPr>
          <w:rFonts w:ascii="Montserrat" w:hAnsi="Montserrat" w:cs="Arial"/>
          <w:sz w:val="20"/>
          <w:szCs w:val="20"/>
        </w:rPr>
        <w:t xml:space="preserve">“[Local Educational Agency] LEA… Must address a policy, practice, or procedure it identifies as contributing to the significant disproportionality, including a policy, practice or procedure that results from a failure to identify, or the inappropriate identification of, a racial or ethnic group (or groups).” Title 34, </w:t>
      </w:r>
      <w:r w:rsidRPr="004114FB">
        <w:rPr>
          <w:rFonts w:ascii="Montserrat" w:hAnsi="Montserrat" w:cs="Arial"/>
          <w:i/>
          <w:sz w:val="20"/>
          <w:szCs w:val="20"/>
        </w:rPr>
        <w:t>Code of Federal Regulations</w:t>
      </w:r>
      <w:r w:rsidRPr="004114FB">
        <w:rPr>
          <w:rFonts w:ascii="Montserrat" w:hAnsi="Montserrat" w:cs="Arial"/>
          <w:sz w:val="20"/>
          <w:szCs w:val="20"/>
        </w:rPr>
        <w:t xml:space="preserve"> (</w:t>
      </w:r>
      <w:r w:rsidRPr="004114FB">
        <w:rPr>
          <w:rFonts w:ascii="Montserrat" w:hAnsi="Montserrat" w:cs="Arial"/>
          <w:i/>
          <w:sz w:val="20"/>
          <w:szCs w:val="20"/>
        </w:rPr>
        <w:t>CFR</w:t>
      </w:r>
      <w:r w:rsidRPr="004114FB">
        <w:rPr>
          <w:rFonts w:ascii="Montserrat" w:hAnsi="Montserrat" w:cs="Arial"/>
          <w:sz w:val="20"/>
          <w:szCs w:val="20"/>
        </w:rPr>
        <w:t>) Section 300.646 (d)(1)(iii)</w:t>
      </w:r>
    </w:p>
    <w:p w14:paraId="3A356949" w14:textId="77777777" w:rsidR="00D65E21" w:rsidRPr="004114FB" w:rsidRDefault="00C50037">
      <w:pPr>
        <w:spacing w:after="120"/>
        <w:rPr>
          <w:rFonts w:ascii="Montserrat" w:hAnsi="Montserrat" w:cs="Arial"/>
          <w:b/>
          <w:sz w:val="20"/>
          <w:szCs w:val="20"/>
        </w:rPr>
      </w:pPr>
      <w:r w:rsidRPr="004114FB">
        <w:rPr>
          <w:rFonts w:ascii="Montserrat" w:hAnsi="Montserrat" w:cs="Arial"/>
          <w:b/>
          <w:sz w:val="20"/>
          <w:szCs w:val="20"/>
        </w:rPr>
        <w:t xml:space="preserve">Review Process:  </w:t>
      </w:r>
      <w:r w:rsidRPr="004114FB">
        <w:rPr>
          <w:rFonts w:ascii="Montserrat" w:hAnsi="Montserrat" w:cs="Arial"/>
          <w:sz w:val="20"/>
          <w:szCs w:val="20"/>
        </w:rPr>
        <w:t xml:space="preserve">This is a two-stage process.  </w:t>
      </w:r>
    </w:p>
    <w:p w14:paraId="2E14DAD4" w14:textId="77777777" w:rsidR="00D65E21" w:rsidRPr="004114FB" w:rsidRDefault="00C50037">
      <w:pPr>
        <w:numPr>
          <w:ilvl w:val="0"/>
          <w:numId w:val="1"/>
        </w:numPr>
        <w:pBdr>
          <w:top w:val="nil"/>
          <w:left w:val="nil"/>
          <w:bottom w:val="nil"/>
          <w:right w:val="nil"/>
          <w:between w:val="nil"/>
        </w:pBdr>
        <w:rPr>
          <w:rFonts w:ascii="Montserrat" w:hAnsi="Montserrat" w:cs="Arial"/>
          <w:sz w:val="20"/>
          <w:szCs w:val="20"/>
        </w:rPr>
      </w:pPr>
      <w:r w:rsidRPr="004114FB">
        <w:rPr>
          <w:rFonts w:ascii="Montserrat" w:hAnsi="Montserrat" w:cs="Arial"/>
          <w:color w:val="000000"/>
          <w:sz w:val="20"/>
          <w:szCs w:val="20"/>
        </w:rPr>
        <w:t xml:space="preserve">Gathering documents to review and reading through the documents - can be done </w:t>
      </w:r>
      <w:r w:rsidRPr="004114FB">
        <w:rPr>
          <w:rFonts w:ascii="Montserrat" w:hAnsi="Montserrat" w:cs="Arial"/>
          <w:b/>
          <w:i/>
          <w:color w:val="000000"/>
          <w:sz w:val="20"/>
          <w:szCs w:val="20"/>
        </w:rPr>
        <w:t>prior to root cause analysis</w:t>
      </w:r>
      <w:r w:rsidRPr="004114FB">
        <w:rPr>
          <w:rFonts w:ascii="Montserrat" w:hAnsi="Montserrat" w:cs="Arial"/>
          <w:color w:val="000000"/>
          <w:sz w:val="20"/>
          <w:szCs w:val="20"/>
        </w:rPr>
        <w:t xml:space="preserve">.  </w:t>
      </w:r>
    </w:p>
    <w:p w14:paraId="711BD187" w14:textId="680E5821" w:rsidR="00D65E21" w:rsidRPr="004114FB" w:rsidRDefault="00C50037">
      <w:pPr>
        <w:numPr>
          <w:ilvl w:val="0"/>
          <w:numId w:val="1"/>
        </w:numPr>
        <w:pBdr>
          <w:top w:val="nil"/>
          <w:left w:val="nil"/>
          <w:bottom w:val="nil"/>
          <w:right w:val="nil"/>
          <w:between w:val="nil"/>
        </w:pBdr>
        <w:spacing w:after="120"/>
        <w:rPr>
          <w:rFonts w:ascii="Montserrat" w:hAnsi="Montserrat" w:cs="Arial"/>
          <w:sz w:val="20"/>
          <w:szCs w:val="20"/>
        </w:rPr>
      </w:pPr>
      <w:r w:rsidRPr="004114FB">
        <w:rPr>
          <w:rFonts w:ascii="Montserrat" w:hAnsi="Montserrat" w:cs="Arial"/>
          <w:color w:val="000000"/>
          <w:sz w:val="20"/>
          <w:szCs w:val="20"/>
        </w:rPr>
        <w:t xml:space="preserve">Analyzing the policies, </w:t>
      </w:r>
      <w:proofErr w:type="gramStart"/>
      <w:r w:rsidRPr="004114FB">
        <w:rPr>
          <w:rFonts w:ascii="Montserrat" w:hAnsi="Montserrat" w:cs="Arial"/>
          <w:color w:val="000000"/>
          <w:sz w:val="20"/>
          <w:szCs w:val="20"/>
        </w:rPr>
        <w:t>practices</w:t>
      </w:r>
      <w:proofErr w:type="gramEnd"/>
      <w:r w:rsidRPr="004114FB">
        <w:rPr>
          <w:rFonts w:ascii="Montserrat" w:hAnsi="Montserrat" w:cs="Arial"/>
          <w:color w:val="000000"/>
          <w:sz w:val="20"/>
          <w:szCs w:val="20"/>
        </w:rPr>
        <w:t xml:space="preserve"> and procedures </w:t>
      </w:r>
      <w:r w:rsidR="00780465" w:rsidRPr="004114FB">
        <w:rPr>
          <w:rFonts w:ascii="Montserrat" w:hAnsi="Montserrat" w:cs="Arial"/>
          <w:color w:val="000000"/>
          <w:sz w:val="20"/>
          <w:szCs w:val="20"/>
        </w:rPr>
        <w:t xml:space="preserve">(PPP) </w:t>
      </w:r>
      <w:r w:rsidRPr="004114FB">
        <w:rPr>
          <w:rFonts w:ascii="Montserrat" w:hAnsi="Montserrat" w:cs="Arial"/>
          <w:color w:val="000000"/>
          <w:sz w:val="20"/>
          <w:szCs w:val="20"/>
        </w:rPr>
        <w:t xml:space="preserve">- should be done </w:t>
      </w:r>
      <w:r w:rsidRPr="004114FB">
        <w:rPr>
          <w:rFonts w:ascii="Montserrat" w:hAnsi="Montserrat" w:cs="Arial"/>
          <w:b/>
          <w:i/>
          <w:color w:val="000000"/>
          <w:sz w:val="20"/>
          <w:szCs w:val="20"/>
        </w:rPr>
        <w:t>after the root cause analysis</w:t>
      </w:r>
      <w:r w:rsidRPr="004114FB">
        <w:rPr>
          <w:rFonts w:ascii="Montserrat" w:hAnsi="Montserrat" w:cs="Arial"/>
          <w:color w:val="000000"/>
          <w:sz w:val="20"/>
          <w:szCs w:val="20"/>
        </w:rPr>
        <w:t xml:space="preserve">.  </w:t>
      </w:r>
    </w:p>
    <w:p w14:paraId="53421211" w14:textId="7BE946CB" w:rsidR="00D65E21" w:rsidRPr="004114FB" w:rsidRDefault="00C50037" w:rsidP="00DE24AE">
      <w:pPr>
        <w:spacing w:after="120"/>
        <w:ind w:left="720"/>
        <w:rPr>
          <w:rFonts w:ascii="Montserrat" w:hAnsi="Montserrat" w:cs="Arial"/>
          <w:sz w:val="20"/>
          <w:szCs w:val="20"/>
        </w:rPr>
      </w:pPr>
      <w:r w:rsidRPr="004114FB">
        <w:rPr>
          <w:rFonts w:ascii="Montserrat" w:hAnsi="Montserrat" w:cs="Arial"/>
          <w:sz w:val="20"/>
          <w:szCs w:val="20"/>
        </w:rPr>
        <w:t xml:space="preserve">Identify how the PPP materials are operationalized in relation to your LEA’s root causes of disproportionality. Board Policies listed in the matrix below should all be examined. Other Board Policies may pertain to your LEA’s indicators of significant disproportionality and should be reviewed. See list of other possible PPPs at the end of the document.  </w:t>
      </w:r>
    </w:p>
    <w:p w14:paraId="4D161993" w14:textId="3304ACDC" w:rsidR="009A62CD" w:rsidRPr="004114FB" w:rsidRDefault="00C50037">
      <w:pPr>
        <w:ind w:left="1080"/>
        <w:rPr>
          <w:rFonts w:ascii="Montserrat" w:hAnsi="Montserrat" w:cs="Arial"/>
          <w:sz w:val="20"/>
          <w:szCs w:val="20"/>
        </w:rPr>
      </w:pPr>
      <w:r w:rsidRPr="004114FB">
        <w:rPr>
          <w:rFonts w:ascii="Montserrat" w:hAnsi="Montserrat" w:cs="Arial"/>
          <w:sz w:val="20"/>
          <w:szCs w:val="20"/>
        </w:rPr>
        <w:t>Step 1:  Identify all related PPP</w:t>
      </w:r>
      <w:r w:rsidR="00780465" w:rsidRPr="004114FB">
        <w:rPr>
          <w:rFonts w:ascii="Montserrat" w:hAnsi="Montserrat" w:cs="Arial"/>
          <w:sz w:val="20"/>
          <w:szCs w:val="20"/>
        </w:rPr>
        <w:t>s</w:t>
      </w:r>
      <w:r w:rsidRPr="004114FB">
        <w:rPr>
          <w:rFonts w:ascii="Montserrat" w:hAnsi="Montserrat" w:cs="Arial"/>
          <w:sz w:val="20"/>
          <w:szCs w:val="20"/>
        </w:rPr>
        <w:t>; note the dates they were last written or revised.</w:t>
      </w:r>
    </w:p>
    <w:p w14:paraId="63DFEAB3" w14:textId="77777777" w:rsidR="009A62CD" w:rsidRPr="004114FB" w:rsidRDefault="009A62CD">
      <w:pPr>
        <w:ind w:left="1080"/>
        <w:rPr>
          <w:rFonts w:ascii="Montserrat" w:hAnsi="Montserrat" w:cs="Arial"/>
          <w:sz w:val="20"/>
          <w:szCs w:val="20"/>
        </w:rPr>
      </w:pPr>
    </w:p>
    <w:p w14:paraId="203BCE1D" w14:textId="77777777" w:rsidR="00D65E21" w:rsidRPr="004114FB" w:rsidRDefault="00C50037">
      <w:pPr>
        <w:ind w:left="1080"/>
        <w:rPr>
          <w:rFonts w:ascii="Montserrat" w:hAnsi="Montserrat" w:cs="Arial"/>
          <w:sz w:val="20"/>
          <w:szCs w:val="20"/>
        </w:rPr>
      </w:pPr>
      <w:r w:rsidRPr="004114FB">
        <w:rPr>
          <w:rFonts w:ascii="Montserrat" w:hAnsi="Montserrat" w:cs="Arial"/>
          <w:sz w:val="20"/>
          <w:szCs w:val="20"/>
        </w:rPr>
        <w:t>Step 2:  Articulate how each are related to the root cause(s) of your LEA’s disproportionality.</w:t>
      </w:r>
    </w:p>
    <w:p w14:paraId="315EF665" w14:textId="77777777" w:rsidR="009A62CD" w:rsidRPr="004114FB" w:rsidRDefault="009A62CD">
      <w:pPr>
        <w:ind w:left="1080"/>
        <w:rPr>
          <w:rFonts w:ascii="Montserrat" w:hAnsi="Montserrat" w:cs="Arial"/>
          <w:sz w:val="20"/>
          <w:szCs w:val="20"/>
        </w:rPr>
      </w:pPr>
    </w:p>
    <w:p w14:paraId="231F3B96" w14:textId="4DF2237C" w:rsidR="00D65E21" w:rsidRPr="004114FB" w:rsidRDefault="00C50037">
      <w:pPr>
        <w:ind w:left="1080"/>
        <w:rPr>
          <w:rFonts w:ascii="Montserrat" w:hAnsi="Montserrat" w:cs="Arial"/>
          <w:sz w:val="20"/>
          <w:szCs w:val="20"/>
        </w:rPr>
      </w:pPr>
      <w:r w:rsidRPr="004114FB">
        <w:rPr>
          <w:rFonts w:ascii="Montserrat" w:hAnsi="Montserrat" w:cs="Arial"/>
          <w:sz w:val="20"/>
          <w:szCs w:val="20"/>
        </w:rPr>
        <w:t xml:space="preserve">Step 3:  </w:t>
      </w:r>
      <w:r w:rsidR="00780465" w:rsidRPr="004114FB">
        <w:rPr>
          <w:rFonts w:ascii="Montserrat" w:hAnsi="Montserrat" w:cs="Arial"/>
          <w:sz w:val="20"/>
          <w:szCs w:val="20"/>
        </w:rPr>
        <w:t xml:space="preserve">Suggested use of </w:t>
      </w:r>
      <w:r w:rsidRPr="004114FB">
        <w:rPr>
          <w:rFonts w:ascii="Montserrat" w:hAnsi="Montserrat" w:cs="Arial"/>
          <w:sz w:val="20"/>
          <w:szCs w:val="20"/>
        </w:rPr>
        <w:t xml:space="preserve">the </w:t>
      </w:r>
      <w:r w:rsidRPr="004114FB">
        <w:rPr>
          <w:rFonts w:ascii="Montserrat" w:hAnsi="Montserrat" w:cs="Arial"/>
          <w:color w:val="000000"/>
          <w:sz w:val="20"/>
          <w:szCs w:val="20"/>
        </w:rPr>
        <w:t xml:space="preserve">questions below </w:t>
      </w:r>
      <w:r w:rsidRPr="004114FB">
        <w:rPr>
          <w:rFonts w:ascii="Montserrat" w:hAnsi="Montserrat" w:cs="Arial"/>
          <w:sz w:val="20"/>
          <w:szCs w:val="20"/>
        </w:rPr>
        <w:t>to evaluate how each of the PPPs reflects equitable access and opportunity</w:t>
      </w:r>
      <w:r w:rsidR="00780465" w:rsidRPr="004114FB">
        <w:rPr>
          <w:rFonts w:ascii="Montserrat" w:hAnsi="Montserrat" w:cs="Arial"/>
          <w:sz w:val="20"/>
          <w:szCs w:val="20"/>
        </w:rPr>
        <w:t xml:space="preserve"> in the LEA:</w:t>
      </w:r>
    </w:p>
    <w:p w14:paraId="5B2834CF" w14:textId="6888895E" w:rsidR="00D65E21" w:rsidRPr="004114FB" w:rsidRDefault="00C50037" w:rsidP="00780465">
      <w:pPr>
        <w:numPr>
          <w:ilvl w:val="0"/>
          <w:numId w:val="3"/>
        </w:numPr>
        <w:pBdr>
          <w:top w:val="nil"/>
          <w:left w:val="nil"/>
          <w:bottom w:val="nil"/>
          <w:right w:val="nil"/>
          <w:between w:val="nil"/>
        </w:pBdr>
        <w:ind w:left="2250"/>
        <w:rPr>
          <w:rFonts w:ascii="Montserrat" w:hAnsi="Montserrat" w:cs="Arial"/>
          <w:color w:val="000000"/>
          <w:sz w:val="20"/>
          <w:szCs w:val="20"/>
        </w:rPr>
      </w:pPr>
      <w:r w:rsidRPr="004114FB">
        <w:rPr>
          <w:rFonts w:ascii="Montserrat" w:hAnsi="Montserrat" w:cs="Arial"/>
          <w:color w:val="000000"/>
          <w:sz w:val="20"/>
          <w:szCs w:val="20"/>
        </w:rPr>
        <w:t xml:space="preserve">To what extent does the PPP address disparities in treatment between and among student groups (i.e., disproportionality in participation and outcomes of </w:t>
      </w:r>
      <w:proofErr w:type="gramStart"/>
      <w:r w:rsidRPr="004114FB">
        <w:rPr>
          <w:rFonts w:ascii="Montserrat" w:hAnsi="Montserrat" w:cs="Arial"/>
          <w:color w:val="000000"/>
          <w:sz w:val="20"/>
          <w:szCs w:val="20"/>
        </w:rPr>
        <w:t>particular student</w:t>
      </w:r>
      <w:proofErr w:type="gramEnd"/>
      <w:r w:rsidRPr="004114FB">
        <w:rPr>
          <w:rFonts w:ascii="Montserrat" w:hAnsi="Montserrat" w:cs="Arial"/>
          <w:color w:val="000000"/>
          <w:sz w:val="20"/>
          <w:szCs w:val="20"/>
        </w:rPr>
        <w:t xml:space="preserve"> groups)?</w:t>
      </w:r>
    </w:p>
    <w:p w14:paraId="307EDC84" w14:textId="1FA6D6AF" w:rsidR="00D65E21" w:rsidRPr="004114FB" w:rsidRDefault="00C50037">
      <w:pPr>
        <w:numPr>
          <w:ilvl w:val="0"/>
          <w:numId w:val="3"/>
        </w:numPr>
        <w:pBdr>
          <w:top w:val="nil"/>
          <w:left w:val="nil"/>
          <w:bottom w:val="nil"/>
          <w:right w:val="nil"/>
          <w:between w:val="nil"/>
        </w:pBdr>
        <w:ind w:left="2250"/>
        <w:rPr>
          <w:rFonts w:ascii="Montserrat" w:hAnsi="Montserrat" w:cs="Arial"/>
          <w:color w:val="000000"/>
          <w:sz w:val="20"/>
          <w:szCs w:val="20"/>
        </w:rPr>
      </w:pPr>
      <w:r w:rsidRPr="004114FB">
        <w:rPr>
          <w:rFonts w:ascii="Montserrat" w:hAnsi="Montserrat" w:cs="Arial"/>
          <w:color w:val="000000"/>
          <w:sz w:val="20"/>
          <w:szCs w:val="20"/>
        </w:rPr>
        <w:t xml:space="preserve">To what extent do practices and procedures reflect evidence-based practices </w:t>
      </w:r>
      <w:r w:rsidR="00780465" w:rsidRPr="004114FB">
        <w:rPr>
          <w:rFonts w:ascii="Montserrat" w:hAnsi="Montserrat" w:cs="Arial"/>
          <w:color w:val="000000"/>
          <w:sz w:val="20"/>
          <w:szCs w:val="20"/>
        </w:rPr>
        <w:t xml:space="preserve">to improve </w:t>
      </w:r>
      <w:r w:rsidRPr="004114FB">
        <w:rPr>
          <w:rFonts w:ascii="Montserrat" w:hAnsi="Montserrat" w:cs="Arial"/>
          <w:color w:val="000000"/>
          <w:sz w:val="20"/>
          <w:szCs w:val="20"/>
        </w:rPr>
        <w:t>outcomes for ALL students?</w:t>
      </w:r>
    </w:p>
    <w:p w14:paraId="0DDE8AB9" w14:textId="6D729A68" w:rsidR="00D65E21" w:rsidRPr="004114FB" w:rsidRDefault="00C50037">
      <w:pPr>
        <w:numPr>
          <w:ilvl w:val="0"/>
          <w:numId w:val="3"/>
        </w:numPr>
        <w:pBdr>
          <w:top w:val="nil"/>
          <w:left w:val="nil"/>
          <w:bottom w:val="nil"/>
          <w:right w:val="nil"/>
          <w:between w:val="nil"/>
        </w:pBdr>
        <w:ind w:left="2250"/>
        <w:rPr>
          <w:rFonts w:ascii="Montserrat" w:hAnsi="Montserrat" w:cs="Arial"/>
          <w:color w:val="000000"/>
          <w:sz w:val="20"/>
          <w:szCs w:val="20"/>
        </w:rPr>
      </w:pPr>
      <w:r w:rsidRPr="004114FB">
        <w:rPr>
          <w:rFonts w:ascii="Montserrat" w:hAnsi="Montserrat" w:cs="Arial"/>
          <w:color w:val="000000"/>
          <w:sz w:val="20"/>
          <w:szCs w:val="20"/>
        </w:rPr>
        <w:t xml:space="preserve">To what extent are responsibilities and clear lines of accountability </w:t>
      </w:r>
      <w:r w:rsidR="00780465" w:rsidRPr="004114FB">
        <w:rPr>
          <w:rFonts w:ascii="Montserrat" w:hAnsi="Montserrat" w:cs="Arial"/>
          <w:color w:val="000000"/>
          <w:sz w:val="20"/>
          <w:szCs w:val="20"/>
        </w:rPr>
        <w:t xml:space="preserve">included </w:t>
      </w:r>
      <w:r w:rsidRPr="004114FB">
        <w:rPr>
          <w:rFonts w:ascii="Montserrat" w:hAnsi="Montserrat" w:cs="Arial"/>
          <w:color w:val="000000"/>
          <w:sz w:val="20"/>
          <w:szCs w:val="20"/>
        </w:rPr>
        <w:t>in the PPP?</w:t>
      </w:r>
    </w:p>
    <w:p w14:paraId="2A4D7CBF" w14:textId="77777777" w:rsidR="00DE24AE" w:rsidRPr="004114FB" w:rsidRDefault="00DE24AE" w:rsidP="00DE24AE">
      <w:pPr>
        <w:pBdr>
          <w:top w:val="nil"/>
          <w:left w:val="nil"/>
          <w:bottom w:val="nil"/>
          <w:right w:val="nil"/>
          <w:between w:val="nil"/>
        </w:pBdr>
        <w:ind w:left="2250"/>
        <w:rPr>
          <w:rFonts w:ascii="Montserrat" w:hAnsi="Montserrat" w:cs="Arial"/>
          <w:color w:val="000000"/>
          <w:sz w:val="20"/>
          <w:szCs w:val="20"/>
        </w:rPr>
      </w:pPr>
    </w:p>
    <w:p w14:paraId="2D7C9BB9" w14:textId="04A41831" w:rsidR="00D65E21" w:rsidRPr="004114FB" w:rsidRDefault="00C50037">
      <w:pPr>
        <w:ind w:left="1080"/>
        <w:rPr>
          <w:rFonts w:ascii="Montserrat" w:hAnsi="Montserrat" w:cs="Arial"/>
          <w:sz w:val="20"/>
          <w:szCs w:val="20"/>
        </w:rPr>
      </w:pPr>
      <w:r w:rsidRPr="004114FB">
        <w:rPr>
          <w:rFonts w:ascii="Montserrat" w:hAnsi="Montserrat" w:cs="Arial"/>
          <w:sz w:val="20"/>
          <w:szCs w:val="20"/>
        </w:rPr>
        <w:t xml:space="preserve">Step 4:  </w:t>
      </w:r>
      <w:r w:rsidR="00780465" w:rsidRPr="004114FB">
        <w:rPr>
          <w:rFonts w:ascii="Montserrat" w:hAnsi="Montserrat" w:cs="Arial"/>
          <w:sz w:val="20"/>
          <w:szCs w:val="20"/>
        </w:rPr>
        <w:t>Determine if there is</w:t>
      </w:r>
      <w:r w:rsidRPr="004114FB">
        <w:rPr>
          <w:rFonts w:ascii="Montserrat" w:hAnsi="Montserrat" w:cs="Arial"/>
          <w:sz w:val="20"/>
          <w:szCs w:val="20"/>
        </w:rPr>
        <w:t xml:space="preserve"> evidence </w:t>
      </w:r>
      <w:r w:rsidR="00780465" w:rsidRPr="004114FB">
        <w:rPr>
          <w:rFonts w:ascii="Montserrat" w:hAnsi="Montserrat" w:cs="Arial"/>
          <w:sz w:val="20"/>
          <w:szCs w:val="20"/>
        </w:rPr>
        <w:t>of</w:t>
      </w:r>
      <w:r w:rsidRPr="004114FB">
        <w:rPr>
          <w:rFonts w:ascii="Montserrat" w:hAnsi="Montserrat" w:cs="Arial"/>
          <w:sz w:val="20"/>
          <w:szCs w:val="20"/>
        </w:rPr>
        <w:t xml:space="preserve"> PPPs </w:t>
      </w:r>
      <w:r w:rsidR="00780465" w:rsidRPr="004114FB">
        <w:rPr>
          <w:rFonts w:ascii="Montserrat" w:hAnsi="Montserrat" w:cs="Arial"/>
          <w:sz w:val="20"/>
          <w:szCs w:val="20"/>
        </w:rPr>
        <w:t xml:space="preserve">being consistently </w:t>
      </w:r>
      <w:r w:rsidRPr="004114FB">
        <w:rPr>
          <w:rFonts w:ascii="Montserrat" w:hAnsi="Montserrat" w:cs="Arial"/>
          <w:sz w:val="20"/>
          <w:szCs w:val="20"/>
        </w:rPr>
        <w:t>implemented as intended</w:t>
      </w:r>
      <w:r w:rsidR="00780465" w:rsidRPr="004114FB">
        <w:rPr>
          <w:rFonts w:ascii="Montserrat" w:hAnsi="Montserrat" w:cs="Arial"/>
          <w:sz w:val="20"/>
          <w:szCs w:val="20"/>
        </w:rPr>
        <w:t>.</w:t>
      </w:r>
    </w:p>
    <w:p w14:paraId="206ECABF" w14:textId="77777777" w:rsidR="009A62CD" w:rsidRPr="004114FB" w:rsidRDefault="009A62CD">
      <w:pPr>
        <w:ind w:left="1080"/>
        <w:rPr>
          <w:rFonts w:ascii="Montserrat" w:hAnsi="Montserrat" w:cs="Arial"/>
          <w:sz w:val="20"/>
          <w:szCs w:val="20"/>
        </w:rPr>
      </w:pPr>
    </w:p>
    <w:p w14:paraId="5564C040" w14:textId="3698B5E3" w:rsidR="00D65E21" w:rsidRPr="004114FB" w:rsidRDefault="00C50037" w:rsidP="00DE24AE">
      <w:pPr>
        <w:ind w:left="1980" w:hanging="900"/>
        <w:rPr>
          <w:rFonts w:ascii="Montserrat" w:hAnsi="Montserrat" w:cs="Arial"/>
          <w:sz w:val="20"/>
          <w:szCs w:val="20"/>
        </w:rPr>
      </w:pPr>
      <w:r w:rsidRPr="004114FB">
        <w:rPr>
          <w:rFonts w:ascii="Montserrat" w:hAnsi="Montserrat" w:cs="Arial"/>
          <w:sz w:val="20"/>
          <w:szCs w:val="20"/>
        </w:rPr>
        <w:t xml:space="preserve">Step 5:  Determine </w:t>
      </w:r>
      <w:r w:rsidR="00780465" w:rsidRPr="004114FB">
        <w:rPr>
          <w:rFonts w:ascii="Montserrat" w:hAnsi="Montserrat" w:cs="Arial"/>
          <w:sz w:val="20"/>
          <w:szCs w:val="20"/>
        </w:rPr>
        <w:t>which</w:t>
      </w:r>
      <w:r w:rsidRPr="004114FB">
        <w:rPr>
          <w:rFonts w:ascii="Montserrat" w:hAnsi="Montserrat" w:cs="Arial"/>
          <w:sz w:val="20"/>
          <w:szCs w:val="20"/>
        </w:rPr>
        <w:t xml:space="preserve"> PPPs </w:t>
      </w:r>
      <w:r w:rsidR="00780465" w:rsidRPr="004114FB">
        <w:rPr>
          <w:rFonts w:ascii="Montserrat" w:hAnsi="Montserrat" w:cs="Arial"/>
          <w:sz w:val="20"/>
          <w:szCs w:val="20"/>
        </w:rPr>
        <w:t xml:space="preserve">may require revision for updates or need to be created. </w:t>
      </w:r>
    </w:p>
    <w:p w14:paraId="1530404D" w14:textId="77777777" w:rsidR="009A62CD" w:rsidRPr="004114FB" w:rsidRDefault="009A62CD">
      <w:pPr>
        <w:ind w:left="1080"/>
        <w:rPr>
          <w:rFonts w:ascii="Montserrat" w:hAnsi="Montserrat" w:cs="Arial"/>
          <w:sz w:val="20"/>
          <w:szCs w:val="20"/>
        </w:rPr>
      </w:pPr>
    </w:p>
    <w:p w14:paraId="771F96C5" w14:textId="40F51AAE" w:rsidR="00D65E21" w:rsidRPr="004114FB" w:rsidRDefault="00C50037">
      <w:pPr>
        <w:ind w:left="1080"/>
        <w:rPr>
          <w:rFonts w:ascii="Montserrat" w:hAnsi="Montserrat" w:cs="Arial"/>
          <w:sz w:val="20"/>
          <w:szCs w:val="20"/>
        </w:rPr>
      </w:pPr>
      <w:r w:rsidRPr="004114FB">
        <w:rPr>
          <w:rFonts w:ascii="Montserrat" w:hAnsi="Montserrat" w:cs="Arial"/>
          <w:sz w:val="20"/>
          <w:szCs w:val="20"/>
        </w:rPr>
        <w:t xml:space="preserve">Step 6:  Determine if staff training </w:t>
      </w:r>
      <w:r w:rsidR="00780465" w:rsidRPr="004114FB">
        <w:rPr>
          <w:rFonts w:ascii="Montserrat" w:hAnsi="Montserrat" w:cs="Arial"/>
          <w:sz w:val="20"/>
          <w:szCs w:val="20"/>
        </w:rPr>
        <w:t xml:space="preserve">is required for specific </w:t>
      </w:r>
      <w:r w:rsidRPr="004114FB">
        <w:rPr>
          <w:rFonts w:ascii="Montserrat" w:hAnsi="Montserrat" w:cs="Arial"/>
          <w:sz w:val="20"/>
          <w:szCs w:val="20"/>
        </w:rPr>
        <w:t xml:space="preserve">PPPs.  </w:t>
      </w:r>
    </w:p>
    <w:p w14:paraId="11E80ABD" w14:textId="77777777" w:rsidR="009A62CD" w:rsidRPr="004114FB" w:rsidRDefault="009A62CD">
      <w:pPr>
        <w:ind w:left="1080"/>
        <w:rPr>
          <w:rFonts w:ascii="Montserrat" w:hAnsi="Montserrat" w:cs="Arial"/>
          <w:sz w:val="20"/>
          <w:szCs w:val="20"/>
        </w:rPr>
      </w:pPr>
    </w:p>
    <w:p w14:paraId="0DF0C237" w14:textId="160D5EE7" w:rsidR="00D65E21" w:rsidRPr="004114FB" w:rsidRDefault="00C50037">
      <w:pPr>
        <w:ind w:left="1080"/>
        <w:rPr>
          <w:rFonts w:ascii="Montserrat" w:hAnsi="Montserrat" w:cs="Arial"/>
          <w:sz w:val="20"/>
          <w:szCs w:val="20"/>
        </w:rPr>
      </w:pPr>
      <w:r w:rsidRPr="004114FB">
        <w:rPr>
          <w:rFonts w:ascii="Montserrat" w:hAnsi="Montserrat" w:cs="Arial"/>
          <w:sz w:val="20"/>
          <w:szCs w:val="20"/>
        </w:rPr>
        <w:t xml:space="preserve">Step 7:  Document specific revisions to be made. </w:t>
      </w:r>
    </w:p>
    <w:p w14:paraId="19FE87A8" w14:textId="77777777" w:rsidR="00780465" w:rsidRPr="004114FB" w:rsidRDefault="00780465">
      <w:pPr>
        <w:ind w:left="1080"/>
        <w:rPr>
          <w:rFonts w:ascii="Montserrat" w:hAnsi="Montserrat" w:cs="Arial"/>
          <w:sz w:val="20"/>
          <w:szCs w:val="20"/>
        </w:rPr>
      </w:pPr>
    </w:p>
    <w:p w14:paraId="639ABD10" w14:textId="49DBFC74" w:rsidR="0064303F" w:rsidRPr="004114FB" w:rsidRDefault="00C50037" w:rsidP="00DE24AE">
      <w:pPr>
        <w:spacing w:after="40"/>
        <w:ind w:left="1980" w:hanging="900"/>
        <w:rPr>
          <w:rFonts w:ascii="Montserrat" w:hAnsi="Montserrat" w:cs="Arial"/>
          <w:sz w:val="20"/>
          <w:szCs w:val="20"/>
        </w:rPr>
      </w:pPr>
      <w:r w:rsidRPr="004114FB">
        <w:rPr>
          <w:rFonts w:ascii="Montserrat" w:hAnsi="Montserrat" w:cs="Arial"/>
          <w:sz w:val="20"/>
          <w:szCs w:val="20"/>
        </w:rPr>
        <w:t xml:space="preserve">Step 8:  Describe how </w:t>
      </w:r>
      <w:r w:rsidR="00780465" w:rsidRPr="004114FB">
        <w:rPr>
          <w:rFonts w:ascii="Montserrat" w:hAnsi="Montserrat" w:cs="Arial"/>
          <w:sz w:val="20"/>
          <w:szCs w:val="20"/>
        </w:rPr>
        <w:t xml:space="preserve">revisions </w:t>
      </w:r>
      <w:r w:rsidRPr="004114FB">
        <w:rPr>
          <w:rFonts w:ascii="Montserrat" w:hAnsi="Montserrat" w:cs="Arial"/>
          <w:sz w:val="20"/>
          <w:szCs w:val="20"/>
        </w:rPr>
        <w:t xml:space="preserve">will be shared </w:t>
      </w:r>
      <w:r w:rsidRPr="004114FB">
        <w:rPr>
          <w:rFonts w:ascii="Montserrat" w:hAnsi="Montserrat" w:cs="Arial"/>
          <w:color w:val="000000"/>
          <w:sz w:val="20"/>
          <w:szCs w:val="20"/>
        </w:rPr>
        <w:t>(e.g., School Board meeting minutes, posting on LEA website, training)</w:t>
      </w:r>
      <w:r w:rsidRPr="004114FB">
        <w:rPr>
          <w:rFonts w:ascii="Montserrat" w:hAnsi="Montserrat" w:cs="Arial"/>
          <w:sz w:val="20"/>
          <w:szCs w:val="20"/>
        </w:rPr>
        <w:t xml:space="preserve"> and identify </w:t>
      </w:r>
      <w:r w:rsidR="00780465" w:rsidRPr="004114FB">
        <w:rPr>
          <w:rFonts w:ascii="Montserrat" w:hAnsi="Montserrat" w:cs="Arial"/>
          <w:sz w:val="20"/>
          <w:szCs w:val="20"/>
        </w:rPr>
        <w:t>any corresponding</w:t>
      </w:r>
      <w:r w:rsidRPr="004114FB">
        <w:rPr>
          <w:rFonts w:ascii="Montserrat" w:hAnsi="Montserrat" w:cs="Arial"/>
          <w:sz w:val="20"/>
          <w:szCs w:val="20"/>
        </w:rPr>
        <w:t xml:space="preserve"> measurable outcome(s) from the </w:t>
      </w:r>
      <w:r w:rsidR="000F1D9A" w:rsidRPr="004114FB">
        <w:rPr>
          <w:rFonts w:ascii="Montserrat" w:hAnsi="Montserrat" w:cs="Arial"/>
          <w:sz w:val="20"/>
          <w:szCs w:val="20"/>
        </w:rPr>
        <w:t>Com</w:t>
      </w:r>
      <w:r w:rsidR="0097600F" w:rsidRPr="004114FB">
        <w:rPr>
          <w:rFonts w:ascii="Montserrat" w:hAnsi="Montserrat" w:cs="Arial"/>
          <w:sz w:val="20"/>
          <w:szCs w:val="20"/>
        </w:rPr>
        <w:t xml:space="preserve">pliance and Improvement Monitoring </w:t>
      </w:r>
      <w:r w:rsidR="006473A5" w:rsidRPr="004114FB">
        <w:rPr>
          <w:rFonts w:ascii="Montserrat" w:hAnsi="Montserrat" w:cs="Arial"/>
          <w:sz w:val="20"/>
          <w:szCs w:val="20"/>
        </w:rPr>
        <w:t>(CIM) for Sig Dis Plan for Improvement</w:t>
      </w:r>
      <w:r w:rsidR="006473A5" w:rsidRPr="004114FB" w:rsidDel="006473A5">
        <w:rPr>
          <w:rFonts w:ascii="Montserrat" w:hAnsi="Montserrat" w:cs="Arial"/>
          <w:sz w:val="20"/>
          <w:szCs w:val="20"/>
        </w:rPr>
        <w:t xml:space="preserve"> </w:t>
      </w:r>
      <w:r w:rsidRPr="004114FB">
        <w:rPr>
          <w:rFonts w:ascii="Montserrat" w:hAnsi="Montserrat" w:cs="Arial"/>
          <w:sz w:val="20"/>
          <w:szCs w:val="20"/>
        </w:rPr>
        <w:t xml:space="preserve">related to </w:t>
      </w:r>
      <w:r w:rsidR="00780465" w:rsidRPr="004114FB">
        <w:rPr>
          <w:rFonts w:ascii="Montserrat" w:hAnsi="Montserrat" w:cs="Arial"/>
          <w:sz w:val="20"/>
          <w:szCs w:val="20"/>
        </w:rPr>
        <w:t>r</w:t>
      </w:r>
      <w:r w:rsidRPr="004114FB">
        <w:rPr>
          <w:rFonts w:ascii="Montserrat" w:hAnsi="Montserrat" w:cs="Arial"/>
          <w:sz w:val="20"/>
          <w:szCs w:val="20"/>
        </w:rPr>
        <w:t>evision</w:t>
      </w:r>
      <w:r w:rsidR="00780465" w:rsidRPr="004114FB">
        <w:rPr>
          <w:rFonts w:ascii="Montserrat" w:hAnsi="Montserrat" w:cs="Arial"/>
          <w:sz w:val="20"/>
          <w:szCs w:val="20"/>
        </w:rPr>
        <w:t>s</w:t>
      </w:r>
      <w:r w:rsidRPr="004114FB">
        <w:rPr>
          <w:rFonts w:ascii="Montserrat" w:hAnsi="Montserrat" w:cs="Arial"/>
          <w:sz w:val="20"/>
          <w:szCs w:val="20"/>
        </w:rPr>
        <w:t xml:space="preserve"> of </w:t>
      </w:r>
      <w:r w:rsidR="00780465" w:rsidRPr="004114FB">
        <w:rPr>
          <w:rFonts w:ascii="Montserrat" w:hAnsi="Montserrat" w:cs="Arial"/>
          <w:sz w:val="20"/>
          <w:szCs w:val="20"/>
        </w:rPr>
        <w:t>PPPs</w:t>
      </w:r>
      <w:r w:rsidRPr="004114FB">
        <w:rPr>
          <w:rFonts w:ascii="Montserrat" w:hAnsi="Montserrat" w:cs="Arial"/>
          <w:sz w:val="20"/>
          <w:szCs w:val="20"/>
        </w:rPr>
        <w:t xml:space="preserve"> articulated in the table below.</w:t>
      </w:r>
      <w:r w:rsidR="00222C22" w:rsidRPr="004114FB">
        <w:rPr>
          <w:rFonts w:ascii="Montserrat" w:hAnsi="Montserrat" w:cs="Arial"/>
          <w:sz w:val="20"/>
          <w:szCs w:val="20"/>
        </w:rPr>
        <w:t xml:space="preserve"> </w:t>
      </w:r>
    </w:p>
    <w:p w14:paraId="284A9DC1" w14:textId="77777777" w:rsidR="0064303F" w:rsidRPr="004114FB" w:rsidRDefault="0064303F">
      <w:pPr>
        <w:spacing w:after="40"/>
        <w:ind w:left="1080"/>
        <w:rPr>
          <w:rFonts w:ascii="Montserrat" w:hAnsi="Montserrat" w:cs="Arial"/>
          <w:sz w:val="20"/>
          <w:szCs w:val="20"/>
        </w:rPr>
      </w:pPr>
    </w:p>
    <w:p w14:paraId="68576B61" w14:textId="2D6F1A7E" w:rsidR="00D65E21" w:rsidRPr="004114FB" w:rsidRDefault="00222C22">
      <w:pPr>
        <w:spacing w:after="40"/>
        <w:ind w:left="1080"/>
        <w:rPr>
          <w:rFonts w:ascii="Montserrat" w:hAnsi="Montserrat" w:cs="Arial"/>
          <w:sz w:val="20"/>
          <w:szCs w:val="20"/>
        </w:rPr>
      </w:pPr>
      <w:r w:rsidRPr="004114FB">
        <w:rPr>
          <w:rFonts w:ascii="Montserrat" w:hAnsi="Montserrat" w:cs="Arial"/>
          <w:b/>
          <w:sz w:val="20"/>
          <w:szCs w:val="20"/>
        </w:rPr>
        <w:t>Note</w:t>
      </w:r>
      <w:r w:rsidRPr="004114FB">
        <w:rPr>
          <w:rFonts w:ascii="Montserrat" w:hAnsi="Montserrat" w:cs="Arial"/>
          <w:sz w:val="20"/>
          <w:szCs w:val="20"/>
        </w:rPr>
        <w:t>: P</w:t>
      </w:r>
      <w:r w:rsidR="00780465" w:rsidRPr="004114FB">
        <w:rPr>
          <w:rFonts w:ascii="Montserrat" w:hAnsi="Montserrat" w:cs="Arial"/>
          <w:sz w:val="20"/>
          <w:szCs w:val="20"/>
        </w:rPr>
        <w:t>PP</w:t>
      </w:r>
      <w:r w:rsidRPr="004114FB">
        <w:rPr>
          <w:rFonts w:ascii="Montserrat" w:hAnsi="Montserrat" w:cs="Arial"/>
          <w:sz w:val="20"/>
          <w:szCs w:val="20"/>
        </w:rPr>
        <w:t xml:space="preserve"> changes that require more time and effort can be included as activities in the </w:t>
      </w:r>
      <w:r w:rsidR="00DE24AE" w:rsidRPr="004114FB">
        <w:rPr>
          <w:rFonts w:ascii="Montserrat" w:hAnsi="Montserrat" w:cs="Arial"/>
          <w:sz w:val="20"/>
          <w:szCs w:val="20"/>
        </w:rPr>
        <w:t xml:space="preserve">CIM </w:t>
      </w:r>
      <w:r w:rsidR="00391807" w:rsidRPr="004114FB">
        <w:rPr>
          <w:rFonts w:ascii="Montserrat" w:hAnsi="Montserrat" w:cs="Arial"/>
          <w:sz w:val="20"/>
          <w:szCs w:val="20"/>
        </w:rPr>
        <w:t xml:space="preserve">for Sig Dis </w:t>
      </w:r>
      <w:r w:rsidRPr="004114FB">
        <w:rPr>
          <w:rFonts w:ascii="Montserrat" w:hAnsi="Montserrat" w:cs="Arial"/>
          <w:sz w:val="20"/>
          <w:szCs w:val="20"/>
        </w:rPr>
        <w:t>Plan</w:t>
      </w:r>
      <w:r w:rsidR="006473A5" w:rsidRPr="004114FB">
        <w:rPr>
          <w:rFonts w:ascii="Montserrat" w:hAnsi="Montserrat" w:cs="Arial"/>
          <w:sz w:val="20"/>
          <w:szCs w:val="20"/>
        </w:rPr>
        <w:t xml:space="preserve"> for Improvement</w:t>
      </w:r>
      <w:r w:rsidRPr="004114FB">
        <w:rPr>
          <w:rFonts w:ascii="Montserrat" w:hAnsi="Montserrat" w:cs="Arial"/>
          <w:sz w:val="20"/>
          <w:szCs w:val="20"/>
        </w:rPr>
        <w:t>.</w:t>
      </w:r>
    </w:p>
    <w:p w14:paraId="7CBF594D" w14:textId="77777777" w:rsidR="00D65E21" w:rsidRPr="004114FB" w:rsidRDefault="00D65E21">
      <w:pPr>
        <w:ind w:left="1080"/>
        <w:rPr>
          <w:rFonts w:ascii="Montserrat" w:hAnsi="Montserrat" w:cs="Arial"/>
          <w:sz w:val="20"/>
          <w:szCs w:val="20"/>
        </w:rPr>
      </w:pPr>
    </w:p>
    <w:p w14:paraId="53D1E2D8" w14:textId="2608AF8C" w:rsidR="00D65E21" w:rsidRPr="004114FB" w:rsidRDefault="00780465">
      <w:pPr>
        <w:ind w:left="1080"/>
        <w:rPr>
          <w:rFonts w:ascii="Montserrat" w:hAnsi="Montserrat" w:cs="Arial"/>
          <w:color w:val="0563C1"/>
          <w:sz w:val="20"/>
          <w:szCs w:val="20"/>
          <w:u w:val="single"/>
        </w:rPr>
      </w:pPr>
      <w:r w:rsidRPr="004114FB">
        <w:rPr>
          <w:rFonts w:ascii="Montserrat" w:hAnsi="Montserrat" w:cs="Arial"/>
          <w:sz w:val="20"/>
          <w:szCs w:val="20"/>
        </w:rPr>
        <w:t xml:space="preserve"> </w:t>
      </w:r>
    </w:p>
    <w:p w14:paraId="4013DC93" w14:textId="77777777" w:rsidR="00F43AFE" w:rsidRPr="004114FB" w:rsidRDefault="00F43AFE">
      <w:pPr>
        <w:ind w:left="1080"/>
        <w:rPr>
          <w:rFonts w:ascii="Montserrat" w:hAnsi="Montserrat" w:cs="Arial"/>
          <w:sz w:val="20"/>
          <w:szCs w:val="20"/>
        </w:rPr>
      </w:pPr>
    </w:p>
    <w:tbl>
      <w:tblPr>
        <w:tblStyle w:val="a"/>
        <w:tblW w:w="14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5"/>
        <w:gridCol w:w="1350"/>
        <w:gridCol w:w="1800"/>
        <w:gridCol w:w="1620"/>
        <w:gridCol w:w="1980"/>
        <w:gridCol w:w="1080"/>
        <w:gridCol w:w="1669"/>
        <w:gridCol w:w="2019"/>
      </w:tblGrid>
      <w:tr w:rsidR="00D65E21" w:rsidRPr="004114FB" w14:paraId="3C86AF4F" w14:textId="77777777" w:rsidTr="00DB6CA7">
        <w:trPr>
          <w:trHeight w:val="1385"/>
        </w:trPr>
        <w:tc>
          <w:tcPr>
            <w:tcW w:w="2875" w:type="dxa"/>
          </w:tcPr>
          <w:p w14:paraId="35F86CAF" w14:textId="764473FE" w:rsidR="00D65E21" w:rsidRPr="004114FB" w:rsidRDefault="00C50037">
            <w:pPr>
              <w:spacing w:after="240"/>
              <w:ind w:left="-14"/>
              <w:rPr>
                <w:rFonts w:ascii="Montserrat" w:hAnsi="Montserrat" w:cs="Arial"/>
                <w:i/>
                <w:sz w:val="20"/>
                <w:szCs w:val="20"/>
              </w:rPr>
            </w:pPr>
            <w:r w:rsidRPr="004114FB">
              <w:rPr>
                <w:rFonts w:ascii="Montserrat" w:hAnsi="Montserrat" w:cs="Arial"/>
                <w:b/>
                <w:sz w:val="20"/>
                <w:szCs w:val="20"/>
              </w:rPr>
              <w:lastRenderedPageBreak/>
              <w:t xml:space="preserve">Policy, Practice or Procedure Document </w:t>
            </w:r>
            <w:r w:rsidRPr="004114FB">
              <w:rPr>
                <w:rFonts w:ascii="Montserrat" w:hAnsi="Montserrat" w:cs="Arial"/>
                <w:i/>
                <w:sz w:val="20"/>
                <w:szCs w:val="20"/>
              </w:rPr>
              <w:t>and</w:t>
            </w:r>
            <w:r w:rsidRPr="004114FB">
              <w:rPr>
                <w:rFonts w:ascii="Montserrat" w:hAnsi="Montserrat" w:cs="Arial"/>
                <w:b/>
                <w:sz w:val="20"/>
                <w:szCs w:val="20"/>
              </w:rPr>
              <w:t xml:space="preserve"> </w:t>
            </w:r>
            <w:r w:rsidRPr="004114FB">
              <w:rPr>
                <w:rFonts w:ascii="Montserrat" w:hAnsi="Montserrat" w:cs="Arial"/>
                <w:i/>
                <w:sz w:val="20"/>
                <w:szCs w:val="20"/>
              </w:rPr>
              <w:t>Accompanying Administrative Regulations (</w:t>
            </w:r>
            <w:r w:rsidR="00261C4F" w:rsidRPr="004114FB">
              <w:rPr>
                <w:rFonts w:ascii="Montserrat" w:hAnsi="Montserrat" w:cs="Arial"/>
                <w:i/>
                <w:sz w:val="20"/>
                <w:szCs w:val="20"/>
              </w:rPr>
              <w:t>as</w:t>
            </w:r>
            <w:r w:rsidRPr="004114FB">
              <w:rPr>
                <w:rFonts w:ascii="Montserrat" w:hAnsi="Montserrat" w:cs="Arial"/>
                <w:i/>
                <w:sz w:val="20"/>
                <w:szCs w:val="20"/>
              </w:rPr>
              <w:t xml:space="preserve"> appropriate)</w:t>
            </w:r>
          </w:p>
        </w:tc>
        <w:tc>
          <w:tcPr>
            <w:tcW w:w="1350" w:type="dxa"/>
          </w:tcPr>
          <w:p w14:paraId="166E44DA" w14:textId="1BFD0E15" w:rsidR="00D65E21" w:rsidRPr="004114FB" w:rsidRDefault="00C50037" w:rsidP="00DF46AB">
            <w:pPr>
              <w:jc w:val="center"/>
              <w:rPr>
                <w:rFonts w:ascii="Montserrat" w:hAnsi="Montserrat" w:cs="Arial"/>
                <w:b/>
                <w:sz w:val="20"/>
                <w:szCs w:val="20"/>
              </w:rPr>
            </w:pPr>
            <w:r w:rsidRPr="004114FB">
              <w:rPr>
                <w:rFonts w:ascii="Montserrat" w:hAnsi="Montserrat" w:cs="Arial"/>
                <w:b/>
                <w:sz w:val="20"/>
                <w:szCs w:val="20"/>
              </w:rPr>
              <w:t>Date Written</w:t>
            </w:r>
            <w:r w:rsidR="00D31E10">
              <w:rPr>
                <w:rFonts w:ascii="Montserrat" w:hAnsi="Montserrat" w:cs="Arial"/>
                <w:b/>
                <w:sz w:val="20"/>
                <w:szCs w:val="20"/>
              </w:rPr>
              <w:t xml:space="preserve"> </w:t>
            </w:r>
            <w:r w:rsidRPr="004114FB">
              <w:rPr>
                <w:rFonts w:ascii="Montserrat" w:hAnsi="Montserrat" w:cs="Arial"/>
                <w:b/>
                <w:sz w:val="20"/>
                <w:szCs w:val="20"/>
              </w:rPr>
              <w:t>/</w:t>
            </w:r>
            <w:r w:rsidR="00D31E10">
              <w:rPr>
                <w:rFonts w:ascii="Montserrat" w:hAnsi="Montserrat" w:cs="Arial"/>
                <w:b/>
                <w:sz w:val="20"/>
                <w:szCs w:val="20"/>
              </w:rPr>
              <w:t xml:space="preserve"> </w:t>
            </w:r>
            <w:r w:rsidRPr="004114FB">
              <w:rPr>
                <w:rFonts w:ascii="Montserrat" w:hAnsi="Montserrat" w:cs="Arial"/>
                <w:b/>
                <w:sz w:val="20"/>
                <w:szCs w:val="20"/>
              </w:rPr>
              <w:t>Last Revised</w:t>
            </w:r>
          </w:p>
        </w:tc>
        <w:tc>
          <w:tcPr>
            <w:tcW w:w="1800" w:type="dxa"/>
          </w:tcPr>
          <w:p w14:paraId="1F54196B" w14:textId="77777777" w:rsidR="00D65E21" w:rsidRPr="004114FB" w:rsidRDefault="00C50037">
            <w:pPr>
              <w:jc w:val="center"/>
              <w:rPr>
                <w:rFonts w:ascii="Montserrat" w:hAnsi="Montserrat" w:cs="Arial"/>
                <w:b/>
                <w:sz w:val="20"/>
                <w:szCs w:val="20"/>
              </w:rPr>
            </w:pPr>
            <w:r w:rsidRPr="004114FB">
              <w:rPr>
                <w:rFonts w:ascii="Montserrat" w:hAnsi="Montserrat" w:cs="Arial"/>
                <w:b/>
                <w:sz w:val="20"/>
                <w:szCs w:val="20"/>
              </w:rPr>
              <w:t>How Related to Our Root Cause</w:t>
            </w:r>
          </w:p>
        </w:tc>
        <w:tc>
          <w:tcPr>
            <w:tcW w:w="1620" w:type="dxa"/>
          </w:tcPr>
          <w:p w14:paraId="785FD684" w14:textId="77777777" w:rsidR="00D65E21" w:rsidRPr="004114FB" w:rsidRDefault="00C50037">
            <w:pPr>
              <w:jc w:val="center"/>
              <w:rPr>
                <w:rFonts w:ascii="Montserrat" w:hAnsi="Montserrat" w:cs="Arial"/>
                <w:b/>
                <w:sz w:val="20"/>
                <w:szCs w:val="20"/>
              </w:rPr>
            </w:pPr>
            <w:r w:rsidRPr="004114FB">
              <w:rPr>
                <w:rFonts w:ascii="Montserrat" w:hAnsi="Montserrat" w:cs="Arial"/>
                <w:b/>
                <w:sz w:val="20"/>
                <w:szCs w:val="20"/>
              </w:rPr>
              <w:t>Reflects Equitable Access and Opportunity</w:t>
            </w:r>
          </w:p>
        </w:tc>
        <w:tc>
          <w:tcPr>
            <w:tcW w:w="1980" w:type="dxa"/>
          </w:tcPr>
          <w:p w14:paraId="0FB56C15" w14:textId="77777777" w:rsidR="00D65E21" w:rsidRPr="004114FB" w:rsidRDefault="00C50037">
            <w:pPr>
              <w:jc w:val="center"/>
              <w:rPr>
                <w:rFonts w:ascii="Montserrat" w:hAnsi="Montserrat" w:cs="Arial"/>
                <w:b/>
                <w:sz w:val="20"/>
                <w:szCs w:val="20"/>
              </w:rPr>
            </w:pPr>
            <w:r w:rsidRPr="004114FB">
              <w:rPr>
                <w:rFonts w:ascii="Montserrat" w:hAnsi="Montserrat" w:cs="Arial"/>
                <w:b/>
                <w:sz w:val="20"/>
                <w:szCs w:val="20"/>
              </w:rPr>
              <w:t>Evidence of Dissemination and Fidelity of Implementation</w:t>
            </w:r>
          </w:p>
        </w:tc>
        <w:tc>
          <w:tcPr>
            <w:tcW w:w="1080" w:type="dxa"/>
          </w:tcPr>
          <w:p w14:paraId="3E002B49" w14:textId="77777777" w:rsidR="00D65E21" w:rsidRPr="004114FB" w:rsidRDefault="00C50037" w:rsidP="00DF46AB">
            <w:pPr>
              <w:jc w:val="center"/>
              <w:rPr>
                <w:rFonts w:ascii="Montserrat" w:hAnsi="Montserrat" w:cs="Arial"/>
                <w:b/>
                <w:sz w:val="20"/>
                <w:szCs w:val="20"/>
              </w:rPr>
            </w:pPr>
            <w:r w:rsidRPr="004114FB">
              <w:rPr>
                <w:rFonts w:ascii="Montserrat" w:hAnsi="Montserrat" w:cs="Arial"/>
                <w:b/>
                <w:sz w:val="20"/>
                <w:szCs w:val="20"/>
              </w:rPr>
              <w:t>Needs to be Written or Revised</w:t>
            </w:r>
          </w:p>
        </w:tc>
        <w:tc>
          <w:tcPr>
            <w:tcW w:w="1669" w:type="dxa"/>
          </w:tcPr>
          <w:p w14:paraId="27895834" w14:textId="5611F240" w:rsidR="00D65E21" w:rsidRPr="004114FB" w:rsidRDefault="00C50037" w:rsidP="00DF46AB">
            <w:pPr>
              <w:jc w:val="center"/>
              <w:rPr>
                <w:rFonts w:ascii="Montserrat" w:hAnsi="Montserrat" w:cs="Arial"/>
                <w:b/>
                <w:sz w:val="20"/>
                <w:szCs w:val="20"/>
              </w:rPr>
            </w:pPr>
            <w:r w:rsidRPr="004114FB">
              <w:rPr>
                <w:rFonts w:ascii="Montserrat" w:hAnsi="Montserrat" w:cs="Arial"/>
                <w:b/>
                <w:sz w:val="20"/>
                <w:szCs w:val="20"/>
              </w:rPr>
              <w:t>What PPP or specific sections need to be updated</w:t>
            </w:r>
            <w:r w:rsidR="00D31E10">
              <w:rPr>
                <w:rFonts w:ascii="Montserrat" w:hAnsi="Montserrat" w:cs="Arial"/>
                <w:b/>
                <w:sz w:val="20"/>
                <w:szCs w:val="20"/>
              </w:rPr>
              <w:t xml:space="preserve"> </w:t>
            </w:r>
            <w:r w:rsidRPr="004114FB">
              <w:rPr>
                <w:rFonts w:ascii="Montserrat" w:hAnsi="Montserrat" w:cs="Arial"/>
                <w:b/>
                <w:sz w:val="20"/>
                <w:szCs w:val="20"/>
              </w:rPr>
              <w:t>/</w:t>
            </w:r>
          </w:p>
          <w:p w14:paraId="5B097DB5" w14:textId="77777777" w:rsidR="00D65E21" w:rsidRPr="004114FB" w:rsidRDefault="00C50037" w:rsidP="00DF46AB">
            <w:pPr>
              <w:jc w:val="center"/>
              <w:rPr>
                <w:rFonts w:ascii="Montserrat" w:hAnsi="Montserrat" w:cs="Arial"/>
                <w:b/>
                <w:sz w:val="20"/>
                <w:szCs w:val="20"/>
              </w:rPr>
            </w:pPr>
            <w:r w:rsidRPr="004114FB">
              <w:rPr>
                <w:rFonts w:ascii="Montserrat" w:hAnsi="Montserrat" w:cs="Arial"/>
                <w:b/>
                <w:sz w:val="20"/>
                <w:szCs w:val="20"/>
              </w:rPr>
              <w:t>written</w:t>
            </w:r>
          </w:p>
        </w:tc>
        <w:tc>
          <w:tcPr>
            <w:tcW w:w="2019" w:type="dxa"/>
          </w:tcPr>
          <w:p w14:paraId="16287926" w14:textId="77777777" w:rsidR="00D65E21" w:rsidRPr="004114FB" w:rsidRDefault="00C50037">
            <w:pPr>
              <w:jc w:val="center"/>
              <w:rPr>
                <w:rFonts w:ascii="Montserrat" w:hAnsi="Montserrat" w:cs="Arial"/>
                <w:b/>
                <w:sz w:val="20"/>
                <w:szCs w:val="20"/>
              </w:rPr>
            </w:pPr>
            <w:r w:rsidRPr="004114FB">
              <w:rPr>
                <w:rFonts w:ascii="Montserrat" w:hAnsi="Montserrat" w:cs="Arial"/>
                <w:b/>
                <w:sz w:val="20"/>
                <w:szCs w:val="20"/>
              </w:rPr>
              <w:t>Strategy to Update or Revise the Document</w:t>
            </w:r>
          </w:p>
          <w:p w14:paraId="29BC6BF7" w14:textId="2F5CEDD4" w:rsidR="00D65E21" w:rsidRPr="004114FB" w:rsidRDefault="00C50037">
            <w:pPr>
              <w:jc w:val="center"/>
              <w:rPr>
                <w:rFonts w:ascii="Montserrat" w:hAnsi="Montserrat" w:cs="Arial"/>
                <w:b/>
                <w:sz w:val="20"/>
                <w:szCs w:val="20"/>
              </w:rPr>
            </w:pPr>
            <w:r w:rsidRPr="004114FB">
              <w:rPr>
                <w:rFonts w:ascii="Montserrat" w:hAnsi="Montserrat" w:cs="Arial"/>
                <w:b/>
                <w:sz w:val="20"/>
                <w:szCs w:val="20"/>
              </w:rPr>
              <w:t xml:space="preserve">(include in your LEA’s </w:t>
            </w:r>
            <w:proofErr w:type="gramStart"/>
            <w:r w:rsidR="00DE24AE" w:rsidRPr="004114FB">
              <w:rPr>
                <w:rFonts w:ascii="Montserrat" w:hAnsi="Montserrat" w:cs="Arial"/>
                <w:b/>
                <w:sz w:val="20"/>
                <w:szCs w:val="20"/>
              </w:rPr>
              <w:t>CIM</w:t>
            </w:r>
            <w:r w:rsidRPr="004114FB">
              <w:rPr>
                <w:rFonts w:ascii="Montserrat" w:hAnsi="Montserrat" w:cs="Arial"/>
                <w:b/>
                <w:sz w:val="20"/>
                <w:szCs w:val="20"/>
              </w:rPr>
              <w:t xml:space="preserve"> </w:t>
            </w:r>
            <w:r w:rsidR="006473A5" w:rsidRPr="004114FB">
              <w:rPr>
                <w:rFonts w:ascii="Montserrat" w:hAnsi="Montserrat" w:cs="Arial"/>
                <w:b/>
                <w:sz w:val="20"/>
                <w:szCs w:val="20"/>
              </w:rPr>
              <w:t xml:space="preserve"> for</w:t>
            </w:r>
            <w:proofErr w:type="gramEnd"/>
            <w:r w:rsidR="006473A5" w:rsidRPr="004114FB">
              <w:rPr>
                <w:rFonts w:ascii="Montserrat" w:hAnsi="Montserrat" w:cs="Arial"/>
                <w:b/>
                <w:sz w:val="20"/>
                <w:szCs w:val="20"/>
              </w:rPr>
              <w:t xml:space="preserve"> Sig Dis </w:t>
            </w:r>
            <w:r w:rsidRPr="004114FB">
              <w:rPr>
                <w:rFonts w:ascii="Montserrat" w:hAnsi="Montserrat" w:cs="Arial"/>
                <w:b/>
                <w:sz w:val="20"/>
                <w:szCs w:val="20"/>
              </w:rPr>
              <w:t>Plan</w:t>
            </w:r>
            <w:r w:rsidR="006473A5" w:rsidRPr="004114FB">
              <w:rPr>
                <w:rFonts w:ascii="Montserrat" w:hAnsi="Montserrat" w:cs="Arial"/>
                <w:b/>
                <w:sz w:val="20"/>
                <w:szCs w:val="20"/>
              </w:rPr>
              <w:t xml:space="preserve"> for Improvement</w:t>
            </w:r>
            <w:r w:rsidRPr="004114FB">
              <w:rPr>
                <w:rFonts w:ascii="Montserrat" w:hAnsi="Montserrat" w:cs="Arial"/>
                <w:b/>
                <w:sz w:val="20"/>
                <w:szCs w:val="20"/>
              </w:rPr>
              <w:t>)</w:t>
            </w:r>
          </w:p>
        </w:tc>
      </w:tr>
      <w:tr w:rsidR="00DF46AB" w:rsidRPr="004114FB" w14:paraId="7AACB7D0" w14:textId="77777777" w:rsidTr="00DB6CA7">
        <w:trPr>
          <w:trHeight w:val="782"/>
        </w:trPr>
        <w:tc>
          <w:tcPr>
            <w:tcW w:w="2875" w:type="dxa"/>
          </w:tcPr>
          <w:p w14:paraId="1600359B" w14:textId="77777777" w:rsidR="00DF46AB" w:rsidRPr="004114FB" w:rsidRDefault="00DF46AB" w:rsidP="00DF46AB">
            <w:pPr>
              <w:ind w:left="-19"/>
              <w:rPr>
                <w:rFonts w:ascii="Montserrat" w:hAnsi="Montserrat" w:cs="Arial"/>
                <w:b/>
                <w:i/>
                <w:sz w:val="20"/>
                <w:szCs w:val="20"/>
              </w:rPr>
            </w:pPr>
            <w:r w:rsidRPr="004114FB">
              <w:rPr>
                <w:rFonts w:ascii="Montserrat" w:hAnsi="Montserrat" w:cs="Arial"/>
                <w:b/>
                <w:i/>
                <w:sz w:val="20"/>
                <w:szCs w:val="20"/>
              </w:rPr>
              <w:t>Board Policies Relating to Special Education</w:t>
            </w:r>
          </w:p>
        </w:tc>
        <w:tc>
          <w:tcPr>
            <w:tcW w:w="1350" w:type="dxa"/>
          </w:tcPr>
          <w:p w14:paraId="21152EDD" w14:textId="6DFE7EA2" w:rsidR="00DF46AB" w:rsidRPr="004114FB" w:rsidRDefault="00DF46AB" w:rsidP="00DF46AB">
            <w:pPr>
              <w:jc w:val="center"/>
              <w:rPr>
                <w:rFonts w:ascii="Montserrat" w:hAnsi="Montserrat" w:cs="Arial"/>
                <w:color w:val="0070C0"/>
                <w:sz w:val="20"/>
                <w:szCs w:val="20"/>
              </w:rPr>
            </w:pPr>
            <w:r w:rsidRPr="004114FB">
              <w:rPr>
                <w:rFonts w:ascii="Montserrat" w:hAnsi="Montserrat" w:cs="Arial"/>
                <w:color w:val="0070C0"/>
                <w:sz w:val="20"/>
                <w:szCs w:val="20"/>
              </w:rPr>
              <w:t>2010</w:t>
            </w:r>
          </w:p>
        </w:tc>
        <w:tc>
          <w:tcPr>
            <w:tcW w:w="1800" w:type="dxa"/>
          </w:tcPr>
          <w:p w14:paraId="44B38690" w14:textId="414E2B98" w:rsidR="00DF46AB" w:rsidRPr="004114FB" w:rsidRDefault="00DF46AB" w:rsidP="00DF46AB">
            <w:pPr>
              <w:rPr>
                <w:rFonts w:ascii="Montserrat" w:hAnsi="Montserrat" w:cs="Arial"/>
                <w:color w:val="0070C0"/>
                <w:sz w:val="20"/>
                <w:szCs w:val="20"/>
              </w:rPr>
            </w:pPr>
            <w:r w:rsidRPr="004114FB">
              <w:rPr>
                <w:rFonts w:ascii="Montserrat" w:hAnsi="Montserrat"/>
                <w:color w:val="0070C0"/>
                <w:sz w:val="20"/>
                <w:szCs w:val="20"/>
              </w:rPr>
              <w:t>The board policies identified related to the identification and eligibility for special education need to be updated.</w:t>
            </w:r>
          </w:p>
        </w:tc>
        <w:tc>
          <w:tcPr>
            <w:tcW w:w="1620" w:type="dxa"/>
          </w:tcPr>
          <w:p w14:paraId="363E1795" w14:textId="3B726CB0" w:rsidR="00DF46AB" w:rsidRPr="004114FB" w:rsidRDefault="00DF46AB" w:rsidP="00DF46AB">
            <w:pPr>
              <w:rPr>
                <w:rFonts w:ascii="Montserrat" w:hAnsi="Montserrat" w:cs="Arial"/>
                <w:sz w:val="20"/>
                <w:szCs w:val="20"/>
              </w:rPr>
            </w:pPr>
            <w:r w:rsidRPr="004114FB">
              <w:rPr>
                <w:rFonts w:ascii="Montserrat" w:hAnsi="Montserrat"/>
                <w:color w:val="0070C0"/>
                <w:sz w:val="20"/>
                <w:szCs w:val="20"/>
              </w:rPr>
              <w:t>All policies have been written and revised to conform to CSBA guidelines/ policies. There is no evidence that they reflect equity in relation to race and ethnicity.</w:t>
            </w:r>
          </w:p>
        </w:tc>
        <w:tc>
          <w:tcPr>
            <w:tcW w:w="1980" w:type="dxa"/>
          </w:tcPr>
          <w:p w14:paraId="071B7DBC" w14:textId="3E0EC678" w:rsidR="00DF46AB" w:rsidRPr="004114FB" w:rsidRDefault="00DF46AB" w:rsidP="00DF46AB">
            <w:pPr>
              <w:rPr>
                <w:rFonts w:ascii="Montserrat" w:hAnsi="Montserrat" w:cs="Arial"/>
                <w:color w:val="0070C0"/>
                <w:sz w:val="20"/>
                <w:szCs w:val="20"/>
              </w:rPr>
            </w:pPr>
            <w:r w:rsidRPr="004114FB">
              <w:rPr>
                <w:rFonts w:ascii="Montserrat" w:hAnsi="Montserrat"/>
                <w:color w:val="0070C0"/>
                <w:sz w:val="20"/>
                <w:szCs w:val="20"/>
              </w:rPr>
              <w:t>Board policies are utilized to develop administrative regulations, special education handbooks, and other procedural manuals related to special education.</w:t>
            </w:r>
          </w:p>
        </w:tc>
        <w:tc>
          <w:tcPr>
            <w:tcW w:w="1080" w:type="dxa"/>
          </w:tcPr>
          <w:p w14:paraId="44B3372A" w14:textId="6E1B521A" w:rsidR="00DF46AB" w:rsidRPr="004114FB" w:rsidRDefault="00DF46AB" w:rsidP="00DF46AB">
            <w:pPr>
              <w:jc w:val="center"/>
              <w:rPr>
                <w:rFonts w:ascii="Montserrat" w:hAnsi="Montserrat" w:cs="Arial"/>
                <w:color w:val="0070C0"/>
                <w:sz w:val="20"/>
                <w:szCs w:val="20"/>
              </w:rPr>
            </w:pPr>
            <w:r w:rsidRPr="004114FB">
              <w:rPr>
                <w:rFonts w:ascii="Montserrat" w:hAnsi="Montserrat" w:cs="Arial"/>
                <w:color w:val="0070C0"/>
                <w:sz w:val="20"/>
                <w:szCs w:val="20"/>
              </w:rPr>
              <w:t>Yes</w:t>
            </w:r>
          </w:p>
        </w:tc>
        <w:tc>
          <w:tcPr>
            <w:tcW w:w="1669" w:type="dxa"/>
          </w:tcPr>
          <w:p w14:paraId="2A5823FF" w14:textId="77777777" w:rsidR="00DF46AB" w:rsidRPr="004114FB" w:rsidRDefault="00DF46AB" w:rsidP="00DF46AB">
            <w:pPr>
              <w:spacing w:line="276" w:lineRule="auto"/>
              <w:jc w:val="center"/>
              <w:rPr>
                <w:rFonts w:ascii="Montserrat" w:hAnsi="Montserrat" w:cs="Arial"/>
                <w:color w:val="4472C4"/>
                <w:sz w:val="20"/>
                <w:szCs w:val="20"/>
              </w:rPr>
            </w:pPr>
          </w:p>
        </w:tc>
        <w:tc>
          <w:tcPr>
            <w:tcW w:w="2019" w:type="dxa"/>
          </w:tcPr>
          <w:p w14:paraId="1269AA08" w14:textId="6D9AF26D" w:rsidR="00DF46AB" w:rsidRPr="004114FB" w:rsidRDefault="00DF46AB" w:rsidP="00DF46AB">
            <w:pPr>
              <w:rPr>
                <w:rFonts w:ascii="Montserrat" w:hAnsi="Montserrat" w:cs="Arial"/>
                <w:color w:val="0070C0"/>
                <w:sz w:val="20"/>
                <w:szCs w:val="20"/>
              </w:rPr>
            </w:pPr>
            <w:r w:rsidRPr="004114FB">
              <w:rPr>
                <w:rFonts w:ascii="Montserrat" w:hAnsi="Montserrat"/>
                <w:color w:val="0070C0"/>
                <w:sz w:val="20"/>
                <w:szCs w:val="20"/>
              </w:rPr>
              <w:t>Updated board policies to be presented to the leadership team, cabinet and to the Board.</w:t>
            </w:r>
          </w:p>
        </w:tc>
      </w:tr>
      <w:tr w:rsidR="00DF46AB" w:rsidRPr="004114FB" w14:paraId="096C42E6" w14:textId="77777777" w:rsidTr="00DB6CA7">
        <w:trPr>
          <w:trHeight w:val="525"/>
        </w:trPr>
        <w:tc>
          <w:tcPr>
            <w:tcW w:w="2875" w:type="dxa"/>
          </w:tcPr>
          <w:p w14:paraId="4F14AEA2" w14:textId="77777777" w:rsidR="00DF46AB" w:rsidRPr="004114FB" w:rsidRDefault="00DF46AB" w:rsidP="00DF46AB">
            <w:pPr>
              <w:numPr>
                <w:ilvl w:val="0"/>
                <w:numId w:val="5"/>
              </w:numPr>
              <w:spacing w:line="276" w:lineRule="auto"/>
              <w:ind w:left="124" w:hanging="164"/>
              <w:rPr>
                <w:rFonts w:ascii="Montserrat" w:hAnsi="Montserrat" w:cs="Arial"/>
                <w:sz w:val="20"/>
                <w:szCs w:val="20"/>
              </w:rPr>
            </w:pPr>
            <w:r w:rsidRPr="004114FB">
              <w:rPr>
                <w:rFonts w:ascii="Montserrat" w:hAnsi="Montserrat" w:cs="Arial"/>
                <w:sz w:val="20"/>
                <w:szCs w:val="20"/>
              </w:rPr>
              <w:t>BP 0410 Nondiscrimination</w:t>
            </w:r>
          </w:p>
        </w:tc>
        <w:tc>
          <w:tcPr>
            <w:tcW w:w="1350" w:type="dxa"/>
          </w:tcPr>
          <w:p w14:paraId="677C514B" w14:textId="77777777" w:rsidR="00DF46AB" w:rsidRPr="004114FB" w:rsidRDefault="00DF46AB" w:rsidP="00DF46AB">
            <w:pPr>
              <w:jc w:val="center"/>
              <w:rPr>
                <w:rFonts w:ascii="Montserrat" w:hAnsi="Montserrat" w:cs="Arial"/>
                <w:color w:val="0070C0"/>
                <w:sz w:val="20"/>
                <w:szCs w:val="20"/>
              </w:rPr>
            </w:pPr>
          </w:p>
        </w:tc>
        <w:tc>
          <w:tcPr>
            <w:tcW w:w="1800" w:type="dxa"/>
          </w:tcPr>
          <w:p w14:paraId="27479F49" w14:textId="77777777" w:rsidR="00DF46AB" w:rsidRPr="004114FB" w:rsidRDefault="00DF46AB" w:rsidP="00DF46AB">
            <w:pPr>
              <w:rPr>
                <w:rFonts w:ascii="Montserrat" w:hAnsi="Montserrat" w:cs="Arial"/>
                <w:color w:val="0070C0"/>
                <w:sz w:val="20"/>
                <w:szCs w:val="20"/>
              </w:rPr>
            </w:pPr>
          </w:p>
        </w:tc>
        <w:tc>
          <w:tcPr>
            <w:tcW w:w="1620" w:type="dxa"/>
          </w:tcPr>
          <w:p w14:paraId="01B682B9" w14:textId="77777777" w:rsidR="00DF46AB" w:rsidRPr="004114FB" w:rsidRDefault="00DF46AB" w:rsidP="00DF46AB">
            <w:pPr>
              <w:rPr>
                <w:rFonts w:ascii="Montserrat" w:hAnsi="Montserrat" w:cs="Arial"/>
                <w:color w:val="0070C0"/>
                <w:sz w:val="20"/>
                <w:szCs w:val="20"/>
              </w:rPr>
            </w:pPr>
          </w:p>
        </w:tc>
        <w:tc>
          <w:tcPr>
            <w:tcW w:w="1980" w:type="dxa"/>
          </w:tcPr>
          <w:p w14:paraId="51C1A675" w14:textId="77777777" w:rsidR="00DF46AB" w:rsidRPr="004114FB" w:rsidRDefault="00DF46AB" w:rsidP="00DF46AB">
            <w:pPr>
              <w:rPr>
                <w:rFonts w:ascii="Montserrat" w:hAnsi="Montserrat" w:cs="Arial"/>
                <w:color w:val="0070C0"/>
                <w:sz w:val="20"/>
                <w:szCs w:val="20"/>
              </w:rPr>
            </w:pPr>
          </w:p>
        </w:tc>
        <w:tc>
          <w:tcPr>
            <w:tcW w:w="1080" w:type="dxa"/>
          </w:tcPr>
          <w:p w14:paraId="0D1BB9A4" w14:textId="77777777" w:rsidR="00DF46AB" w:rsidRPr="004114FB" w:rsidRDefault="00DF46AB" w:rsidP="00DF46AB">
            <w:pPr>
              <w:jc w:val="center"/>
              <w:rPr>
                <w:rFonts w:ascii="Montserrat" w:hAnsi="Montserrat" w:cs="Arial"/>
                <w:color w:val="0070C0"/>
                <w:sz w:val="20"/>
                <w:szCs w:val="20"/>
              </w:rPr>
            </w:pPr>
          </w:p>
        </w:tc>
        <w:tc>
          <w:tcPr>
            <w:tcW w:w="1669" w:type="dxa"/>
          </w:tcPr>
          <w:p w14:paraId="7BAD789B" w14:textId="0FD6D413" w:rsidR="00DF46AB" w:rsidRPr="004114FB" w:rsidRDefault="00DF46AB" w:rsidP="00DF46AB">
            <w:pPr>
              <w:spacing w:line="276" w:lineRule="auto"/>
              <w:jc w:val="center"/>
              <w:rPr>
                <w:rFonts w:ascii="Montserrat" w:hAnsi="Montserrat" w:cs="Arial"/>
                <w:color w:val="4472C4"/>
                <w:sz w:val="20"/>
                <w:szCs w:val="20"/>
              </w:rPr>
            </w:pPr>
            <w:r w:rsidRPr="004114FB">
              <w:rPr>
                <w:rFonts w:ascii="Montserrat" w:hAnsi="Montserrat" w:cs="Arial"/>
                <w:color w:val="4472C4"/>
                <w:sz w:val="20"/>
                <w:szCs w:val="20"/>
              </w:rPr>
              <w:t>x</w:t>
            </w:r>
          </w:p>
        </w:tc>
        <w:tc>
          <w:tcPr>
            <w:tcW w:w="2019" w:type="dxa"/>
          </w:tcPr>
          <w:p w14:paraId="48F8BCB5" w14:textId="77777777" w:rsidR="00DF46AB" w:rsidRPr="004114FB" w:rsidRDefault="00DF46AB" w:rsidP="00DF46AB">
            <w:pPr>
              <w:rPr>
                <w:rFonts w:ascii="Montserrat" w:hAnsi="Montserrat" w:cs="Arial"/>
                <w:color w:val="0070C0"/>
                <w:sz w:val="20"/>
                <w:szCs w:val="20"/>
              </w:rPr>
            </w:pPr>
          </w:p>
        </w:tc>
      </w:tr>
      <w:tr w:rsidR="00DF46AB" w:rsidRPr="004114FB" w14:paraId="0DEDCEC8" w14:textId="77777777" w:rsidTr="00DB6CA7">
        <w:trPr>
          <w:trHeight w:val="287"/>
        </w:trPr>
        <w:tc>
          <w:tcPr>
            <w:tcW w:w="2875" w:type="dxa"/>
          </w:tcPr>
          <w:p w14:paraId="194F2E8D" w14:textId="77777777" w:rsidR="00DF46AB" w:rsidRPr="004114FB" w:rsidRDefault="00DF46AB" w:rsidP="00DF46AB">
            <w:pPr>
              <w:numPr>
                <w:ilvl w:val="0"/>
                <w:numId w:val="5"/>
              </w:numPr>
              <w:spacing w:line="276" w:lineRule="auto"/>
              <w:ind w:left="124" w:hanging="164"/>
              <w:rPr>
                <w:rFonts w:ascii="Montserrat" w:hAnsi="Montserrat" w:cs="Arial"/>
                <w:sz w:val="20"/>
                <w:szCs w:val="20"/>
              </w:rPr>
            </w:pPr>
            <w:r w:rsidRPr="004114FB">
              <w:rPr>
                <w:rFonts w:ascii="Montserrat" w:hAnsi="Montserrat" w:cs="Arial"/>
                <w:sz w:val="20"/>
                <w:szCs w:val="20"/>
              </w:rPr>
              <w:t xml:space="preserve">BP 0415 Equity </w:t>
            </w:r>
          </w:p>
        </w:tc>
        <w:tc>
          <w:tcPr>
            <w:tcW w:w="1350" w:type="dxa"/>
          </w:tcPr>
          <w:p w14:paraId="0DB98528" w14:textId="77777777" w:rsidR="00DF46AB" w:rsidRPr="004114FB" w:rsidRDefault="00DF46AB" w:rsidP="00DF46AB">
            <w:pPr>
              <w:jc w:val="center"/>
              <w:rPr>
                <w:rFonts w:ascii="Montserrat" w:hAnsi="Montserrat" w:cs="Arial"/>
                <w:color w:val="0070C0"/>
                <w:sz w:val="20"/>
                <w:szCs w:val="20"/>
              </w:rPr>
            </w:pPr>
          </w:p>
        </w:tc>
        <w:tc>
          <w:tcPr>
            <w:tcW w:w="1800" w:type="dxa"/>
          </w:tcPr>
          <w:p w14:paraId="21361046" w14:textId="77777777" w:rsidR="00DF46AB" w:rsidRPr="004114FB" w:rsidRDefault="00DF46AB" w:rsidP="00DF46AB">
            <w:pPr>
              <w:rPr>
                <w:rFonts w:ascii="Montserrat" w:hAnsi="Montserrat" w:cs="Arial"/>
                <w:color w:val="0070C0"/>
                <w:sz w:val="20"/>
                <w:szCs w:val="20"/>
              </w:rPr>
            </w:pPr>
          </w:p>
        </w:tc>
        <w:tc>
          <w:tcPr>
            <w:tcW w:w="1620" w:type="dxa"/>
          </w:tcPr>
          <w:p w14:paraId="321AFE82" w14:textId="77777777" w:rsidR="00DF46AB" w:rsidRPr="004114FB" w:rsidRDefault="00DF46AB" w:rsidP="00DF46AB">
            <w:pPr>
              <w:rPr>
                <w:rFonts w:ascii="Montserrat" w:hAnsi="Montserrat" w:cs="Arial"/>
                <w:color w:val="0070C0"/>
                <w:sz w:val="20"/>
                <w:szCs w:val="20"/>
              </w:rPr>
            </w:pPr>
          </w:p>
        </w:tc>
        <w:tc>
          <w:tcPr>
            <w:tcW w:w="1980" w:type="dxa"/>
          </w:tcPr>
          <w:p w14:paraId="50A29A17" w14:textId="77777777" w:rsidR="00DF46AB" w:rsidRPr="004114FB" w:rsidRDefault="00DF46AB" w:rsidP="00DF46AB">
            <w:pPr>
              <w:rPr>
                <w:rFonts w:ascii="Montserrat" w:hAnsi="Montserrat" w:cs="Arial"/>
                <w:color w:val="0070C0"/>
                <w:sz w:val="20"/>
                <w:szCs w:val="20"/>
              </w:rPr>
            </w:pPr>
          </w:p>
        </w:tc>
        <w:tc>
          <w:tcPr>
            <w:tcW w:w="1080" w:type="dxa"/>
          </w:tcPr>
          <w:p w14:paraId="08FE4E88" w14:textId="77777777" w:rsidR="00DF46AB" w:rsidRPr="004114FB" w:rsidRDefault="00DF46AB" w:rsidP="00DF46AB">
            <w:pPr>
              <w:jc w:val="center"/>
              <w:rPr>
                <w:rFonts w:ascii="Montserrat" w:hAnsi="Montserrat" w:cs="Arial"/>
                <w:color w:val="0070C0"/>
                <w:sz w:val="20"/>
                <w:szCs w:val="20"/>
              </w:rPr>
            </w:pPr>
          </w:p>
        </w:tc>
        <w:tc>
          <w:tcPr>
            <w:tcW w:w="1669" w:type="dxa"/>
          </w:tcPr>
          <w:p w14:paraId="1F1779A5" w14:textId="3F9290C1" w:rsidR="00DF46AB" w:rsidRPr="004114FB" w:rsidRDefault="00DF46AB" w:rsidP="00DF46AB">
            <w:pPr>
              <w:spacing w:line="276" w:lineRule="auto"/>
              <w:jc w:val="center"/>
              <w:rPr>
                <w:rFonts w:ascii="Montserrat" w:hAnsi="Montserrat" w:cs="Arial"/>
                <w:color w:val="4472C4"/>
                <w:sz w:val="20"/>
                <w:szCs w:val="20"/>
              </w:rPr>
            </w:pPr>
            <w:r w:rsidRPr="004114FB">
              <w:rPr>
                <w:rFonts w:ascii="Montserrat" w:hAnsi="Montserrat" w:cs="Arial"/>
                <w:color w:val="4472C4"/>
                <w:sz w:val="20"/>
                <w:szCs w:val="20"/>
              </w:rPr>
              <w:t>x</w:t>
            </w:r>
          </w:p>
        </w:tc>
        <w:tc>
          <w:tcPr>
            <w:tcW w:w="2019" w:type="dxa"/>
          </w:tcPr>
          <w:p w14:paraId="62A2784B" w14:textId="77777777" w:rsidR="00DF46AB" w:rsidRPr="004114FB" w:rsidRDefault="00DF46AB" w:rsidP="00DF46AB">
            <w:pPr>
              <w:rPr>
                <w:rFonts w:ascii="Montserrat" w:hAnsi="Montserrat" w:cs="Arial"/>
                <w:color w:val="0070C0"/>
                <w:sz w:val="20"/>
                <w:szCs w:val="20"/>
              </w:rPr>
            </w:pPr>
          </w:p>
        </w:tc>
      </w:tr>
      <w:tr w:rsidR="00DF46AB" w:rsidRPr="004114FB" w14:paraId="17C2BFAB" w14:textId="77777777" w:rsidTr="00DB6CA7">
        <w:trPr>
          <w:trHeight w:val="332"/>
        </w:trPr>
        <w:tc>
          <w:tcPr>
            <w:tcW w:w="2875" w:type="dxa"/>
          </w:tcPr>
          <w:p w14:paraId="772299F5" w14:textId="77777777" w:rsidR="00DF46AB" w:rsidRPr="004114FB" w:rsidRDefault="00DF46AB" w:rsidP="00DF46AB">
            <w:pPr>
              <w:numPr>
                <w:ilvl w:val="0"/>
                <w:numId w:val="5"/>
              </w:numPr>
              <w:spacing w:line="276" w:lineRule="auto"/>
              <w:ind w:left="124" w:hanging="164"/>
              <w:rPr>
                <w:rFonts w:ascii="Montserrat" w:hAnsi="Montserrat" w:cs="Arial"/>
                <w:sz w:val="20"/>
                <w:szCs w:val="20"/>
              </w:rPr>
            </w:pPr>
            <w:r w:rsidRPr="004114FB">
              <w:rPr>
                <w:rFonts w:ascii="Montserrat" w:hAnsi="Montserrat" w:cs="Arial"/>
                <w:sz w:val="20"/>
                <w:szCs w:val="20"/>
              </w:rPr>
              <w:t xml:space="preserve">BP 0430 Local Plans </w:t>
            </w:r>
          </w:p>
        </w:tc>
        <w:tc>
          <w:tcPr>
            <w:tcW w:w="1350" w:type="dxa"/>
          </w:tcPr>
          <w:p w14:paraId="05793AE7" w14:textId="77777777" w:rsidR="00DF46AB" w:rsidRPr="004114FB" w:rsidRDefault="00DF46AB" w:rsidP="00DF46AB">
            <w:pPr>
              <w:jc w:val="center"/>
              <w:rPr>
                <w:rFonts w:ascii="Montserrat" w:hAnsi="Montserrat" w:cs="Arial"/>
                <w:color w:val="0070C0"/>
                <w:sz w:val="20"/>
                <w:szCs w:val="20"/>
              </w:rPr>
            </w:pPr>
          </w:p>
        </w:tc>
        <w:tc>
          <w:tcPr>
            <w:tcW w:w="1800" w:type="dxa"/>
          </w:tcPr>
          <w:p w14:paraId="16D55CCE" w14:textId="77777777" w:rsidR="00DF46AB" w:rsidRPr="004114FB" w:rsidRDefault="00DF46AB" w:rsidP="00DF46AB">
            <w:pPr>
              <w:rPr>
                <w:rFonts w:ascii="Montserrat" w:hAnsi="Montserrat" w:cs="Arial"/>
                <w:color w:val="0070C0"/>
                <w:sz w:val="20"/>
                <w:szCs w:val="20"/>
              </w:rPr>
            </w:pPr>
          </w:p>
        </w:tc>
        <w:tc>
          <w:tcPr>
            <w:tcW w:w="1620" w:type="dxa"/>
          </w:tcPr>
          <w:p w14:paraId="1255F6BF" w14:textId="77777777" w:rsidR="00DF46AB" w:rsidRPr="004114FB" w:rsidRDefault="00DF46AB" w:rsidP="00DF46AB">
            <w:pPr>
              <w:rPr>
                <w:rFonts w:ascii="Montserrat" w:hAnsi="Montserrat" w:cs="Arial"/>
                <w:color w:val="0070C0"/>
                <w:sz w:val="20"/>
                <w:szCs w:val="20"/>
              </w:rPr>
            </w:pPr>
          </w:p>
        </w:tc>
        <w:tc>
          <w:tcPr>
            <w:tcW w:w="1980" w:type="dxa"/>
          </w:tcPr>
          <w:p w14:paraId="06E7C1CD" w14:textId="77777777" w:rsidR="00DF46AB" w:rsidRPr="004114FB" w:rsidRDefault="00DF46AB" w:rsidP="00DF46AB">
            <w:pPr>
              <w:rPr>
                <w:rFonts w:ascii="Montserrat" w:hAnsi="Montserrat" w:cs="Arial"/>
                <w:color w:val="0070C0"/>
                <w:sz w:val="20"/>
                <w:szCs w:val="20"/>
              </w:rPr>
            </w:pPr>
          </w:p>
        </w:tc>
        <w:tc>
          <w:tcPr>
            <w:tcW w:w="1080" w:type="dxa"/>
          </w:tcPr>
          <w:p w14:paraId="040282BC" w14:textId="77777777" w:rsidR="00DF46AB" w:rsidRPr="004114FB" w:rsidRDefault="00DF46AB" w:rsidP="00DF46AB">
            <w:pPr>
              <w:jc w:val="center"/>
              <w:rPr>
                <w:rFonts w:ascii="Montserrat" w:hAnsi="Montserrat" w:cs="Arial"/>
                <w:color w:val="0070C0"/>
                <w:sz w:val="20"/>
                <w:szCs w:val="20"/>
              </w:rPr>
            </w:pPr>
          </w:p>
        </w:tc>
        <w:tc>
          <w:tcPr>
            <w:tcW w:w="1669" w:type="dxa"/>
          </w:tcPr>
          <w:p w14:paraId="6F5E0EAE" w14:textId="74C80A43" w:rsidR="00DF46AB" w:rsidRPr="004114FB" w:rsidRDefault="00DF46AB" w:rsidP="00DF46AB">
            <w:pPr>
              <w:spacing w:line="276" w:lineRule="auto"/>
              <w:jc w:val="center"/>
              <w:rPr>
                <w:rFonts w:ascii="Montserrat" w:hAnsi="Montserrat" w:cs="Arial"/>
                <w:color w:val="4472C4"/>
                <w:sz w:val="20"/>
                <w:szCs w:val="20"/>
              </w:rPr>
            </w:pPr>
            <w:r w:rsidRPr="004114FB">
              <w:rPr>
                <w:rFonts w:ascii="Montserrat" w:hAnsi="Montserrat" w:cs="Arial"/>
                <w:color w:val="4472C4"/>
                <w:sz w:val="20"/>
                <w:szCs w:val="20"/>
              </w:rPr>
              <w:t>x</w:t>
            </w:r>
          </w:p>
        </w:tc>
        <w:tc>
          <w:tcPr>
            <w:tcW w:w="2019" w:type="dxa"/>
          </w:tcPr>
          <w:p w14:paraId="066625BF" w14:textId="77777777" w:rsidR="00DF46AB" w:rsidRPr="004114FB" w:rsidRDefault="00DF46AB" w:rsidP="00DF46AB">
            <w:pPr>
              <w:rPr>
                <w:rFonts w:ascii="Montserrat" w:hAnsi="Montserrat" w:cs="Arial"/>
                <w:color w:val="0070C0"/>
                <w:sz w:val="20"/>
                <w:szCs w:val="20"/>
              </w:rPr>
            </w:pPr>
          </w:p>
        </w:tc>
      </w:tr>
      <w:tr w:rsidR="00DF46AB" w:rsidRPr="004114FB" w14:paraId="19AD74F7" w14:textId="77777777" w:rsidTr="00DB6CA7">
        <w:trPr>
          <w:trHeight w:val="260"/>
        </w:trPr>
        <w:tc>
          <w:tcPr>
            <w:tcW w:w="2875" w:type="dxa"/>
          </w:tcPr>
          <w:p w14:paraId="253FCE34" w14:textId="77777777" w:rsidR="00DF46AB" w:rsidRPr="004114FB" w:rsidRDefault="00DF46AB" w:rsidP="00DF46AB">
            <w:pPr>
              <w:numPr>
                <w:ilvl w:val="0"/>
                <w:numId w:val="5"/>
              </w:numPr>
              <w:spacing w:line="276" w:lineRule="auto"/>
              <w:ind w:left="124" w:hanging="164"/>
              <w:rPr>
                <w:rFonts w:ascii="Montserrat" w:hAnsi="Montserrat" w:cs="Arial"/>
                <w:sz w:val="20"/>
                <w:szCs w:val="20"/>
              </w:rPr>
            </w:pPr>
            <w:r w:rsidRPr="004114FB">
              <w:rPr>
                <w:rFonts w:ascii="Montserrat" w:hAnsi="Montserrat" w:cs="Arial"/>
                <w:sz w:val="20"/>
                <w:szCs w:val="20"/>
              </w:rPr>
              <w:t>BP 0460 LCAP</w:t>
            </w:r>
          </w:p>
        </w:tc>
        <w:tc>
          <w:tcPr>
            <w:tcW w:w="1350" w:type="dxa"/>
          </w:tcPr>
          <w:p w14:paraId="1BD65485" w14:textId="77777777" w:rsidR="00DF46AB" w:rsidRPr="004114FB" w:rsidRDefault="00DF46AB" w:rsidP="00DF46AB">
            <w:pPr>
              <w:jc w:val="center"/>
              <w:rPr>
                <w:rFonts w:ascii="Montserrat" w:hAnsi="Montserrat" w:cs="Arial"/>
                <w:color w:val="0070C0"/>
                <w:sz w:val="20"/>
                <w:szCs w:val="20"/>
              </w:rPr>
            </w:pPr>
          </w:p>
        </w:tc>
        <w:tc>
          <w:tcPr>
            <w:tcW w:w="1800" w:type="dxa"/>
          </w:tcPr>
          <w:p w14:paraId="08752B91" w14:textId="77777777" w:rsidR="00DF46AB" w:rsidRPr="004114FB" w:rsidRDefault="00DF46AB" w:rsidP="00DF46AB">
            <w:pPr>
              <w:rPr>
                <w:rFonts w:ascii="Montserrat" w:hAnsi="Montserrat" w:cs="Arial"/>
                <w:color w:val="0070C0"/>
                <w:sz w:val="20"/>
                <w:szCs w:val="20"/>
              </w:rPr>
            </w:pPr>
          </w:p>
        </w:tc>
        <w:tc>
          <w:tcPr>
            <w:tcW w:w="1620" w:type="dxa"/>
          </w:tcPr>
          <w:p w14:paraId="12150477" w14:textId="77777777" w:rsidR="00DF46AB" w:rsidRPr="004114FB" w:rsidRDefault="00DF46AB" w:rsidP="00DF46AB">
            <w:pPr>
              <w:rPr>
                <w:rFonts w:ascii="Montserrat" w:hAnsi="Montserrat" w:cs="Arial"/>
                <w:color w:val="0070C0"/>
                <w:sz w:val="20"/>
                <w:szCs w:val="20"/>
              </w:rPr>
            </w:pPr>
          </w:p>
        </w:tc>
        <w:tc>
          <w:tcPr>
            <w:tcW w:w="1980" w:type="dxa"/>
          </w:tcPr>
          <w:p w14:paraId="4B58F1D7" w14:textId="77777777" w:rsidR="00DF46AB" w:rsidRPr="004114FB" w:rsidRDefault="00DF46AB" w:rsidP="00DF46AB">
            <w:pPr>
              <w:rPr>
                <w:rFonts w:ascii="Montserrat" w:hAnsi="Montserrat" w:cs="Arial"/>
                <w:color w:val="0070C0"/>
                <w:sz w:val="20"/>
                <w:szCs w:val="20"/>
              </w:rPr>
            </w:pPr>
          </w:p>
        </w:tc>
        <w:tc>
          <w:tcPr>
            <w:tcW w:w="1080" w:type="dxa"/>
          </w:tcPr>
          <w:p w14:paraId="2E42B02E" w14:textId="77777777" w:rsidR="00DF46AB" w:rsidRPr="004114FB" w:rsidRDefault="00DF46AB" w:rsidP="00DF46AB">
            <w:pPr>
              <w:jc w:val="center"/>
              <w:rPr>
                <w:rFonts w:ascii="Montserrat" w:hAnsi="Montserrat" w:cs="Arial"/>
                <w:color w:val="0070C0"/>
                <w:sz w:val="20"/>
                <w:szCs w:val="20"/>
              </w:rPr>
            </w:pPr>
          </w:p>
        </w:tc>
        <w:tc>
          <w:tcPr>
            <w:tcW w:w="1669" w:type="dxa"/>
          </w:tcPr>
          <w:p w14:paraId="4F6D9DD7" w14:textId="393E977D" w:rsidR="00DF46AB" w:rsidRPr="004114FB" w:rsidRDefault="00DF46AB" w:rsidP="00DF46AB">
            <w:pPr>
              <w:spacing w:line="276" w:lineRule="auto"/>
              <w:jc w:val="center"/>
              <w:rPr>
                <w:rFonts w:ascii="Montserrat" w:hAnsi="Montserrat" w:cs="Arial"/>
                <w:color w:val="4472C4"/>
                <w:sz w:val="20"/>
                <w:szCs w:val="20"/>
              </w:rPr>
            </w:pPr>
            <w:r w:rsidRPr="004114FB">
              <w:rPr>
                <w:rFonts w:ascii="Montserrat" w:hAnsi="Montserrat" w:cs="Arial"/>
                <w:color w:val="4472C4"/>
                <w:sz w:val="20"/>
                <w:szCs w:val="20"/>
              </w:rPr>
              <w:t>x</w:t>
            </w:r>
          </w:p>
        </w:tc>
        <w:tc>
          <w:tcPr>
            <w:tcW w:w="2019" w:type="dxa"/>
          </w:tcPr>
          <w:p w14:paraId="3B4D25BC" w14:textId="77777777" w:rsidR="00DF46AB" w:rsidRPr="004114FB" w:rsidRDefault="00DF46AB" w:rsidP="00DF46AB">
            <w:pPr>
              <w:rPr>
                <w:rFonts w:ascii="Montserrat" w:hAnsi="Montserrat" w:cs="Arial"/>
                <w:color w:val="0070C0"/>
                <w:sz w:val="20"/>
                <w:szCs w:val="20"/>
              </w:rPr>
            </w:pPr>
          </w:p>
        </w:tc>
      </w:tr>
      <w:tr w:rsidR="00DF46AB" w:rsidRPr="004114FB" w14:paraId="6A6BFED9" w14:textId="77777777" w:rsidTr="00DB6CA7">
        <w:trPr>
          <w:trHeight w:val="323"/>
        </w:trPr>
        <w:tc>
          <w:tcPr>
            <w:tcW w:w="2875" w:type="dxa"/>
          </w:tcPr>
          <w:p w14:paraId="2E6CEF23" w14:textId="77777777" w:rsidR="00DF46AB" w:rsidRPr="004114FB" w:rsidRDefault="00DF46AB" w:rsidP="00DF46AB">
            <w:pPr>
              <w:numPr>
                <w:ilvl w:val="0"/>
                <w:numId w:val="5"/>
              </w:numPr>
              <w:spacing w:line="276" w:lineRule="auto"/>
              <w:ind w:left="124" w:hanging="164"/>
              <w:rPr>
                <w:rFonts w:ascii="Montserrat" w:hAnsi="Montserrat" w:cs="Arial"/>
                <w:sz w:val="20"/>
                <w:szCs w:val="20"/>
              </w:rPr>
            </w:pPr>
            <w:r w:rsidRPr="004114FB">
              <w:rPr>
                <w:rFonts w:ascii="Montserrat" w:hAnsi="Montserrat" w:cs="Arial"/>
                <w:sz w:val="20"/>
                <w:szCs w:val="20"/>
              </w:rPr>
              <w:t>BP 4111 Recruitment</w:t>
            </w:r>
          </w:p>
        </w:tc>
        <w:tc>
          <w:tcPr>
            <w:tcW w:w="1350" w:type="dxa"/>
          </w:tcPr>
          <w:p w14:paraId="241EEF87" w14:textId="77777777" w:rsidR="00DF46AB" w:rsidRPr="004114FB" w:rsidRDefault="00DF46AB" w:rsidP="00DF46AB">
            <w:pPr>
              <w:jc w:val="center"/>
              <w:rPr>
                <w:rFonts w:ascii="Montserrat" w:hAnsi="Montserrat" w:cs="Arial"/>
                <w:color w:val="0070C0"/>
                <w:sz w:val="20"/>
                <w:szCs w:val="20"/>
              </w:rPr>
            </w:pPr>
          </w:p>
        </w:tc>
        <w:tc>
          <w:tcPr>
            <w:tcW w:w="1800" w:type="dxa"/>
          </w:tcPr>
          <w:p w14:paraId="51D7D167" w14:textId="77777777" w:rsidR="00DF46AB" w:rsidRPr="004114FB" w:rsidRDefault="00DF46AB" w:rsidP="00DF46AB">
            <w:pPr>
              <w:rPr>
                <w:rFonts w:ascii="Montserrat" w:hAnsi="Montserrat" w:cs="Arial"/>
                <w:color w:val="0070C0"/>
                <w:sz w:val="20"/>
                <w:szCs w:val="20"/>
              </w:rPr>
            </w:pPr>
          </w:p>
        </w:tc>
        <w:tc>
          <w:tcPr>
            <w:tcW w:w="1620" w:type="dxa"/>
          </w:tcPr>
          <w:p w14:paraId="5F894192" w14:textId="77777777" w:rsidR="00DF46AB" w:rsidRPr="004114FB" w:rsidRDefault="00DF46AB" w:rsidP="00DF46AB">
            <w:pPr>
              <w:rPr>
                <w:rFonts w:ascii="Montserrat" w:hAnsi="Montserrat" w:cs="Arial"/>
                <w:color w:val="0070C0"/>
                <w:sz w:val="20"/>
                <w:szCs w:val="20"/>
              </w:rPr>
            </w:pPr>
          </w:p>
        </w:tc>
        <w:tc>
          <w:tcPr>
            <w:tcW w:w="1980" w:type="dxa"/>
          </w:tcPr>
          <w:p w14:paraId="2FA5601F" w14:textId="77777777" w:rsidR="00DF46AB" w:rsidRPr="004114FB" w:rsidRDefault="00DF46AB" w:rsidP="00DF46AB">
            <w:pPr>
              <w:rPr>
                <w:rFonts w:ascii="Montserrat" w:hAnsi="Montserrat" w:cs="Arial"/>
                <w:color w:val="0070C0"/>
                <w:sz w:val="20"/>
                <w:szCs w:val="20"/>
              </w:rPr>
            </w:pPr>
          </w:p>
        </w:tc>
        <w:tc>
          <w:tcPr>
            <w:tcW w:w="1080" w:type="dxa"/>
          </w:tcPr>
          <w:p w14:paraId="7665562E" w14:textId="77777777" w:rsidR="00DF46AB" w:rsidRPr="004114FB" w:rsidRDefault="00DF46AB" w:rsidP="00DF46AB">
            <w:pPr>
              <w:jc w:val="center"/>
              <w:rPr>
                <w:rFonts w:ascii="Montserrat" w:hAnsi="Montserrat" w:cs="Arial"/>
                <w:color w:val="0070C0"/>
                <w:sz w:val="20"/>
                <w:szCs w:val="20"/>
              </w:rPr>
            </w:pPr>
          </w:p>
        </w:tc>
        <w:tc>
          <w:tcPr>
            <w:tcW w:w="1669" w:type="dxa"/>
          </w:tcPr>
          <w:p w14:paraId="28A82982" w14:textId="314666A9" w:rsidR="00DF46AB" w:rsidRPr="004114FB" w:rsidRDefault="00DF46AB" w:rsidP="00DF46AB">
            <w:pPr>
              <w:spacing w:line="276" w:lineRule="auto"/>
              <w:jc w:val="center"/>
              <w:rPr>
                <w:rFonts w:ascii="Montserrat" w:hAnsi="Montserrat" w:cs="Arial"/>
                <w:color w:val="4472C4"/>
                <w:sz w:val="20"/>
                <w:szCs w:val="20"/>
              </w:rPr>
            </w:pPr>
            <w:r w:rsidRPr="004114FB">
              <w:rPr>
                <w:rFonts w:ascii="Montserrat" w:hAnsi="Montserrat" w:cs="Arial"/>
                <w:color w:val="4472C4"/>
                <w:sz w:val="20"/>
                <w:szCs w:val="20"/>
              </w:rPr>
              <w:t>x</w:t>
            </w:r>
          </w:p>
        </w:tc>
        <w:tc>
          <w:tcPr>
            <w:tcW w:w="2019" w:type="dxa"/>
          </w:tcPr>
          <w:p w14:paraId="564D315F" w14:textId="77777777" w:rsidR="00DF46AB" w:rsidRPr="004114FB" w:rsidRDefault="00DF46AB" w:rsidP="00DF46AB">
            <w:pPr>
              <w:rPr>
                <w:rFonts w:ascii="Montserrat" w:hAnsi="Montserrat" w:cs="Arial"/>
                <w:color w:val="0070C0"/>
                <w:sz w:val="20"/>
                <w:szCs w:val="20"/>
              </w:rPr>
            </w:pPr>
          </w:p>
        </w:tc>
      </w:tr>
      <w:tr w:rsidR="00DF46AB" w:rsidRPr="004114FB" w14:paraId="718E45CC" w14:textId="77777777" w:rsidTr="00DB6CA7">
        <w:trPr>
          <w:trHeight w:val="116"/>
        </w:trPr>
        <w:tc>
          <w:tcPr>
            <w:tcW w:w="2875" w:type="dxa"/>
          </w:tcPr>
          <w:p w14:paraId="4C1CB5E7" w14:textId="656799BA" w:rsidR="00DF46AB" w:rsidRPr="004114FB" w:rsidRDefault="005D7909" w:rsidP="00DF46AB">
            <w:pPr>
              <w:numPr>
                <w:ilvl w:val="0"/>
                <w:numId w:val="5"/>
              </w:numPr>
              <w:spacing w:line="276" w:lineRule="auto"/>
              <w:ind w:left="124" w:hanging="164"/>
              <w:rPr>
                <w:rFonts w:ascii="Montserrat" w:hAnsi="Montserrat" w:cs="Arial"/>
                <w:sz w:val="20"/>
                <w:szCs w:val="20"/>
              </w:rPr>
            </w:pPr>
            <w:r>
              <w:rPr>
                <w:rFonts w:ascii="Montserrat" w:hAnsi="Montserrat" w:cs="Arial"/>
                <w:sz w:val="20"/>
                <w:szCs w:val="20"/>
              </w:rPr>
              <w:t>AR</w:t>
            </w:r>
            <w:r w:rsidR="00DF46AB" w:rsidRPr="004114FB">
              <w:rPr>
                <w:rFonts w:ascii="Montserrat" w:hAnsi="Montserrat" w:cs="Arial"/>
                <w:sz w:val="20"/>
                <w:szCs w:val="20"/>
              </w:rPr>
              <w:t xml:space="preserve"> 4112 </w:t>
            </w:r>
          </w:p>
        </w:tc>
        <w:tc>
          <w:tcPr>
            <w:tcW w:w="1350" w:type="dxa"/>
          </w:tcPr>
          <w:p w14:paraId="047B4E6A" w14:textId="77777777" w:rsidR="00DF46AB" w:rsidRPr="004114FB" w:rsidRDefault="00DF46AB" w:rsidP="00DF46AB">
            <w:pPr>
              <w:jc w:val="center"/>
              <w:rPr>
                <w:rFonts w:ascii="Montserrat" w:hAnsi="Montserrat" w:cs="Arial"/>
                <w:color w:val="0070C0"/>
                <w:sz w:val="20"/>
                <w:szCs w:val="20"/>
              </w:rPr>
            </w:pPr>
          </w:p>
        </w:tc>
        <w:tc>
          <w:tcPr>
            <w:tcW w:w="1800" w:type="dxa"/>
          </w:tcPr>
          <w:p w14:paraId="097BF6C7" w14:textId="77777777" w:rsidR="00DF46AB" w:rsidRPr="004114FB" w:rsidRDefault="00DF46AB" w:rsidP="00DF46AB">
            <w:pPr>
              <w:rPr>
                <w:rFonts w:ascii="Montserrat" w:hAnsi="Montserrat" w:cs="Arial"/>
                <w:color w:val="0070C0"/>
                <w:sz w:val="20"/>
                <w:szCs w:val="20"/>
              </w:rPr>
            </w:pPr>
          </w:p>
        </w:tc>
        <w:tc>
          <w:tcPr>
            <w:tcW w:w="1620" w:type="dxa"/>
          </w:tcPr>
          <w:p w14:paraId="73B6E198" w14:textId="77777777" w:rsidR="00DF46AB" w:rsidRPr="004114FB" w:rsidRDefault="00DF46AB" w:rsidP="00DF46AB">
            <w:pPr>
              <w:rPr>
                <w:rFonts w:ascii="Montserrat" w:hAnsi="Montserrat" w:cs="Arial"/>
                <w:color w:val="0070C0"/>
                <w:sz w:val="20"/>
                <w:szCs w:val="20"/>
              </w:rPr>
            </w:pPr>
          </w:p>
        </w:tc>
        <w:tc>
          <w:tcPr>
            <w:tcW w:w="1980" w:type="dxa"/>
          </w:tcPr>
          <w:p w14:paraId="49F971FD" w14:textId="77777777" w:rsidR="00DF46AB" w:rsidRPr="004114FB" w:rsidRDefault="00DF46AB" w:rsidP="00DF46AB">
            <w:pPr>
              <w:rPr>
                <w:rFonts w:ascii="Montserrat" w:hAnsi="Montserrat" w:cs="Arial"/>
                <w:color w:val="0070C0"/>
                <w:sz w:val="20"/>
                <w:szCs w:val="20"/>
              </w:rPr>
            </w:pPr>
          </w:p>
        </w:tc>
        <w:tc>
          <w:tcPr>
            <w:tcW w:w="1080" w:type="dxa"/>
          </w:tcPr>
          <w:p w14:paraId="0196D4CD" w14:textId="77777777" w:rsidR="00DF46AB" w:rsidRPr="004114FB" w:rsidRDefault="00DF46AB" w:rsidP="00DF46AB">
            <w:pPr>
              <w:jc w:val="center"/>
              <w:rPr>
                <w:rFonts w:ascii="Montserrat" w:hAnsi="Montserrat" w:cs="Arial"/>
                <w:color w:val="0070C0"/>
                <w:sz w:val="20"/>
                <w:szCs w:val="20"/>
              </w:rPr>
            </w:pPr>
          </w:p>
        </w:tc>
        <w:tc>
          <w:tcPr>
            <w:tcW w:w="1669" w:type="dxa"/>
          </w:tcPr>
          <w:p w14:paraId="126E6071" w14:textId="74DD2979" w:rsidR="00DF46AB" w:rsidRPr="004114FB" w:rsidRDefault="00DF46AB" w:rsidP="00DF46AB">
            <w:pPr>
              <w:spacing w:line="276" w:lineRule="auto"/>
              <w:jc w:val="center"/>
              <w:rPr>
                <w:rFonts w:ascii="Montserrat" w:hAnsi="Montserrat" w:cs="Arial"/>
                <w:color w:val="4472C4"/>
                <w:sz w:val="20"/>
                <w:szCs w:val="20"/>
              </w:rPr>
            </w:pPr>
            <w:r w:rsidRPr="004114FB">
              <w:rPr>
                <w:rFonts w:ascii="Montserrat" w:hAnsi="Montserrat" w:cs="Arial"/>
                <w:color w:val="4472C4"/>
                <w:sz w:val="20"/>
                <w:szCs w:val="20"/>
              </w:rPr>
              <w:t>x</w:t>
            </w:r>
          </w:p>
        </w:tc>
        <w:tc>
          <w:tcPr>
            <w:tcW w:w="2019" w:type="dxa"/>
          </w:tcPr>
          <w:p w14:paraId="2F7689B9" w14:textId="77777777" w:rsidR="00DF46AB" w:rsidRPr="004114FB" w:rsidRDefault="00DF46AB" w:rsidP="00DF46AB">
            <w:pPr>
              <w:rPr>
                <w:rFonts w:ascii="Montserrat" w:hAnsi="Montserrat" w:cs="Arial"/>
                <w:color w:val="0070C0"/>
                <w:sz w:val="20"/>
                <w:szCs w:val="20"/>
              </w:rPr>
            </w:pPr>
          </w:p>
        </w:tc>
      </w:tr>
      <w:tr w:rsidR="005D7909" w:rsidRPr="004114FB" w14:paraId="1CC22D27" w14:textId="77777777" w:rsidTr="00DB6CA7">
        <w:trPr>
          <w:trHeight w:val="116"/>
        </w:trPr>
        <w:tc>
          <w:tcPr>
            <w:tcW w:w="2875" w:type="dxa"/>
          </w:tcPr>
          <w:p w14:paraId="6D790AFB" w14:textId="52816CAE" w:rsidR="005D7909" w:rsidRDefault="005D7909" w:rsidP="00DF46AB">
            <w:pPr>
              <w:numPr>
                <w:ilvl w:val="0"/>
                <w:numId w:val="5"/>
              </w:numPr>
              <w:spacing w:line="276" w:lineRule="auto"/>
              <w:ind w:left="124" w:hanging="164"/>
              <w:rPr>
                <w:rFonts w:ascii="Montserrat" w:hAnsi="Montserrat" w:cs="Arial"/>
                <w:sz w:val="20"/>
                <w:szCs w:val="20"/>
              </w:rPr>
            </w:pPr>
            <w:r w:rsidRPr="004114FB">
              <w:rPr>
                <w:rFonts w:ascii="Montserrat" w:hAnsi="Montserrat" w:cs="Arial"/>
                <w:sz w:val="20"/>
                <w:szCs w:val="20"/>
              </w:rPr>
              <w:t>AR 4112.22 EL</w:t>
            </w:r>
          </w:p>
        </w:tc>
        <w:tc>
          <w:tcPr>
            <w:tcW w:w="1350" w:type="dxa"/>
          </w:tcPr>
          <w:p w14:paraId="57A7277C" w14:textId="77777777" w:rsidR="005D7909" w:rsidRPr="004114FB" w:rsidRDefault="005D7909" w:rsidP="00DF46AB">
            <w:pPr>
              <w:jc w:val="center"/>
              <w:rPr>
                <w:rFonts w:ascii="Montserrat" w:hAnsi="Montserrat" w:cs="Arial"/>
                <w:color w:val="0070C0"/>
                <w:sz w:val="20"/>
                <w:szCs w:val="20"/>
              </w:rPr>
            </w:pPr>
          </w:p>
        </w:tc>
        <w:tc>
          <w:tcPr>
            <w:tcW w:w="1800" w:type="dxa"/>
          </w:tcPr>
          <w:p w14:paraId="42A293E4" w14:textId="77777777" w:rsidR="005D7909" w:rsidRPr="004114FB" w:rsidRDefault="005D7909" w:rsidP="00DF46AB">
            <w:pPr>
              <w:rPr>
                <w:rFonts w:ascii="Montserrat" w:hAnsi="Montserrat" w:cs="Arial"/>
                <w:color w:val="0070C0"/>
                <w:sz w:val="20"/>
                <w:szCs w:val="20"/>
              </w:rPr>
            </w:pPr>
          </w:p>
        </w:tc>
        <w:tc>
          <w:tcPr>
            <w:tcW w:w="1620" w:type="dxa"/>
          </w:tcPr>
          <w:p w14:paraId="7210757B" w14:textId="77777777" w:rsidR="005D7909" w:rsidRPr="004114FB" w:rsidRDefault="005D7909" w:rsidP="00DF46AB">
            <w:pPr>
              <w:rPr>
                <w:rFonts w:ascii="Montserrat" w:hAnsi="Montserrat" w:cs="Arial"/>
                <w:color w:val="0070C0"/>
                <w:sz w:val="20"/>
                <w:szCs w:val="20"/>
              </w:rPr>
            </w:pPr>
          </w:p>
        </w:tc>
        <w:tc>
          <w:tcPr>
            <w:tcW w:w="1980" w:type="dxa"/>
          </w:tcPr>
          <w:p w14:paraId="7C77DFD9" w14:textId="77777777" w:rsidR="005D7909" w:rsidRPr="004114FB" w:rsidRDefault="005D7909" w:rsidP="00DF46AB">
            <w:pPr>
              <w:rPr>
                <w:rFonts w:ascii="Montserrat" w:hAnsi="Montserrat" w:cs="Arial"/>
                <w:color w:val="0070C0"/>
                <w:sz w:val="20"/>
                <w:szCs w:val="20"/>
              </w:rPr>
            </w:pPr>
          </w:p>
        </w:tc>
        <w:tc>
          <w:tcPr>
            <w:tcW w:w="1080" w:type="dxa"/>
          </w:tcPr>
          <w:p w14:paraId="1DD384E4" w14:textId="77777777" w:rsidR="005D7909" w:rsidRPr="004114FB" w:rsidRDefault="005D7909" w:rsidP="00DF46AB">
            <w:pPr>
              <w:jc w:val="center"/>
              <w:rPr>
                <w:rFonts w:ascii="Montserrat" w:hAnsi="Montserrat" w:cs="Arial"/>
                <w:color w:val="0070C0"/>
                <w:sz w:val="20"/>
                <w:szCs w:val="20"/>
              </w:rPr>
            </w:pPr>
          </w:p>
        </w:tc>
        <w:tc>
          <w:tcPr>
            <w:tcW w:w="1669" w:type="dxa"/>
          </w:tcPr>
          <w:p w14:paraId="569DD872" w14:textId="2BCF0F1D" w:rsidR="005D7909" w:rsidRPr="004114FB" w:rsidRDefault="005D7909" w:rsidP="00DF46AB">
            <w:pPr>
              <w:spacing w:line="276" w:lineRule="auto"/>
              <w:jc w:val="center"/>
              <w:rPr>
                <w:rFonts w:ascii="Montserrat" w:hAnsi="Montserrat" w:cs="Arial"/>
                <w:color w:val="4472C4"/>
                <w:sz w:val="20"/>
                <w:szCs w:val="20"/>
              </w:rPr>
            </w:pPr>
            <w:r>
              <w:rPr>
                <w:rFonts w:ascii="Montserrat" w:hAnsi="Montserrat" w:cs="Arial"/>
                <w:color w:val="4472C4"/>
                <w:sz w:val="20"/>
                <w:szCs w:val="20"/>
              </w:rPr>
              <w:t>x</w:t>
            </w:r>
          </w:p>
        </w:tc>
        <w:tc>
          <w:tcPr>
            <w:tcW w:w="2019" w:type="dxa"/>
          </w:tcPr>
          <w:p w14:paraId="00858168" w14:textId="77777777" w:rsidR="005D7909" w:rsidRPr="004114FB" w:rsidRDefault="005D7909" w:rsidP="00DF46AB">
            <w:pPr>
              <w:rPr>
                <w:rFonts w:ascii="Montserrat" w:hAnsi="Montserrat" w:cs="Arial"/>
                <w:color w:val="0070C0"/>
                <w:sz w:val="20"/>
                <w:szCs w:val="20"/>
              </w:rPr>
            </w:pPr>
          </w:p>
        </w:tc>
      </w:tr>
      <w:tr w:rsidR="005D7909" w:rsidRPr="004114FB" w14:paraId="44098153" w14:textId="77777777" w:rsidTr="00DB6CA7">
        <w:trPr>
          <w:trHeight w:val="116"/>
        </w:trPr>
        <w:tc>
          <w:tcPr>
            <w:tcW w:w="2875" w:type="dxa"/>
          </w:tcPr>
          <w:p w14:paraId="62F1A616" w14:textId="7604A8DD" w:rsidR="005D7909" w:rsidRPr="004114FB" w:rsidRDefault="005D7909" w:rsidP="00DF46AB">
            <w:pPr>
              <w:numPr>
                <w:ilvl w:val="0"/>
                <w:numId w:val="5"/>
              </w:numPr>
              <w:spacing w:line="276" w:lineRule="auto"/>
              <w:ind w:left="124" w:hanging="164"/>
              <w:rPr>
                <w:rFonts w:ascii="Montserrat" w:hAnsi="Montserrat" w:cs="Arial"/>
                <w:sz w:val="20"/>
                <w:szCs w:val="20"/>
              </w:rPr>
            </w:pPr>
            <w:r w:rsidRPr="004114FB">
              <w:rPr>
                <w:rFonts w:ascii="Montserrat" w:hAnsi="Montserrat" w:cs="Arial"/>
                <w:sz w:val="20"/>
                <w:szCs w:val="20"/>
              </w:rPr>
              <w:t>AR 4112.2</w:t>
            </w:r>
            <w:r>
              <w:rPr>
                <w:rFonts w:ascii="Montserrat" w:hAnsi="Montserrat" w:cs="Arial"/>
                <w:sz w:val="20"/>
                <w:szCs w:val="20"/>
              </w:rPr>
              <w:t>3</w:t>
            </w:r>
            <w:r w:rsidRPr="004114FB">
              <w:rPr>
                <w:rFonts w:ascii="Montserrat" w:hAnsi="Montserrat" w:cs="Arial"/>
                <w:sz w:val="20"/>
                <w:szCs w:val="20"/>
              </w:rPr>
              <w:t xml:space="preserve"> </w:t>
            </w:r>
            <w:r>
              <w:rPr>
                <w:rFonts w:ascii="Montserrat" w:hAnsi="Montserrat" w:cs="Arial"/>
                <w:sz w:val="20"/>
                <w:szCs w:val="20"/>
              </w:rPr>
              <w:t>Special Education Staffing</w:t>
            </w:r>
          </w:p>
        </w:tc>
        <w:tc>
          <w:tcPr>
            <w:tcW w:w="1350" w:type="dxa"/>
          </w:tcPr>
          <w:p w14:paraId="6B7D7541" w14:textId="77777777" w:rsidR="005D7909" w:rsidRPr="004114FB" w:rsidRDefault="005D7909" w:rsidP="00DF46AB">
            <w:pPr>
              <w:jc w:val="center"/>
              <w:rPr>
                <w:rFonts w:ascii="Montserrat" w:hAnsi="Montserrat" w:cs="Arial"/>
                <w:color w:val="0070C0"/>
                <w:sz w:val="20"/>
                <w:szCs w:val="20"/>
              </w:rPr>
            </w:pPr>
          </w:p>
        </w:tc>
        <w:tc>
          <w:tcPr>
            <w:tcW w:w="1800" w:type="dxa"/>
          </w:tcPr>
          <w:p w14:paraId="47082198" w14:textId="77777777" w:rsidR="005D7909" w:rsidRPr="004114FB" w:rsidRDefault="005D7909" w:rsidP="00DF46AB">
            <w:pPr>
              <w:rPr>
                <w:rFonts w:ascii="Montserrat" w:hAnsi="Montserrat" w:cs="Arial"/>
                <w:color w:val="0070C0"/>
                <w:sz w:val="20"/>
                <w:szCs w:val="20"/>
              </w:rPr>
            </w:pPr>
          </w:p>
        </w:tc>
        <w:tc>
          <w:tcPr>
            <w:tcW w:w="1620" w:type="dxa"/>
          </w:tcPr>
          <w:p w14:paraId="1DFD9C1D" w14:textId="77777777" w:rsidR="005D7909" w:rsidRPr="004114FB" w:rsidRDefault="005D7909" w:rsidP="00DF46AB">
            <w:pPr>
              <w:rPr>
                <w:rFonts w:ascii="Montserrat" w:hAnsi="Montserrat" w:cs="Arial"/>
                <w:color w:val="0070C0"/>
                <w:sz w:val="20"/>
                <w:szCs w:val="20"/>
              </w:rPr>
            </w:pPr>
          </w:p>
        </w:tc>
        <w:tc>
          <w:tcPr>
            <w:tcW w:w="1980" w:type="dxa"/>
          </w:tcPr>
          <w:p w14:paraId="255ABA7C" w14:textId="77777777" w:rsidR="005D7909" w:rsidRPr="004114FB" w:rsidRDefault="005D7909" w:rsidP="00DF46AB">
            <w:pPr>
              <w:rPr>
                <w:rFonts w:ascii="Montserrat" w:hAnsi="Montserrat" w:cs="Arial"/>
                <w:color w:val="0070C0"/>
                <w:sz w:val="20"/>
                <w:szCs w:val="20"/>
              </w:rPr>
            </w:pPr>
          </w:p>
        </w:tc>
        <w:tc>
          <w:tcPr>
            <w:tcW w:w="1080" w:type="dxa"/>
          </w:tcPr>
          <w:p w14:paraId="24B0F87F" w14:textId="77777777" w:rsidR="005D7909" w:rsidRPr="004114FB" w:rsidRDefault="005D7909" w:rsidP="00DF46AB">
            <w:pPr>
              <w:jc w:val="center"/>
              <w:rPr>
                <w:rFonts w:ascii="Montserrat" w:hAnsi="Montserrat" w:cs="Arial"/>
                <w:color w:val="0070C0"/>
                <w:sz w:val="20"/>
                <w:szCs w:val="20"/>
              </w:rPr>
            </w:pPr>
          </w:p>
        </w:tc>
        <w:tc>
          <w:tcPr>
            <w:tcW w:w="1669" w:type="dxa"/>
          </w:tcPr>
          <w:p w14:paraId="3439E49F" w14:textId="41838382" w:rsidR="005D7909" w:rsidRPr="004114FB" w:rsidRDefault="005D7909" w:rsidP="00DF46AB">
            <w:pPr>
              <w:spacing w:line="276" w:lineRule="auto"/>
              <w:jc w:val="center"/>
              <w:rPr>
                <w:rFonts w:ascii="Montserrat" w:hAnsi="Montserrat" w:cs="Arial"/>
                <w:color w:val="4472C4"/>
                <w:sz w:val="20"/>
                <w:szCs w:val="20"/>
              </w:rPr>
            </w:pPr>
            <w:r>
              <w:rPr>
                <w:rFonts w:ascii="Montserrat" w:hAnsi="Montserrat" w:cs="Arial"/>
                <w:color w:val="4472C4"/>
                <w:sz w:val="20"/>
                <w:szCs w:val="20"/>
              </w:rPr>
              <w:t>x</w:t>
            </w:r>
          </w:p>
        </w:tc>
        <w:tc>
          <w:tcPr>
            <w:tcW w:w="2019" w:type="dxa"/>
          </w:tcPr>
          <w:p w14:paraId="2C04825A" w14:textId="77777777" w:rsidR="005D7909" w:rsidRPr="004114FB" w:rsidRDefault="005D7909" w:rsidP="00DF46AB">
            <w:pPr>
              <w:rPr>
                <w:rFonts w:ascii="Montserrat" w:hAnsi="Montserrat" w:cs="Arial"/>
                <w:color w:val="0070C0"/>
                <w:sz w:val="20"/>
                <w:szCs w:val="20"/>
              </w:rPr>
            </w:pPr>
          </w:p>
        </w:tc>
      </w:tr>
      <w:tr w:rsidR="00DF46AB" w:rsidRPr="004114FB" w14:paraId="75A49A7D" w14:textId="77777777" w:rsidTr="00DB6CA7">
        <w:trPr>
          <w:trHeight w:val="350"/>
        </w:trPr>
        <w:tc>
          <w:tcPr>
            <w:tcW w:w="2875" w:type="dxa"/>
          </w:tcPr>
          <w:p w14:paraId="7A18A585" w14:textId="77777777" w:rsidR="00DF46AB" w:rsidRPr="004114FB" w:rsidRDefault="00DF46AB" w:rsidP="00DF46AB">
            <w:pPr>
              <w:numPr>
                <w:ilvl w:val="0"/>
                <w:numId w:val="5"/>
              </w:numPr>
              <w:spacing w:line="276" w:lineRule="auto"/>
              <w:ind w:left="124" w:hanging="164"/>
              <w:rPr>
                <w:rFonts w:ascii="Montserrat" w:hAnsi="Montserrat" w:cs="Arial"/>
                <w:sz w:val="20"/>
                <w:szCs w:val="20"/>
              </w:rPr>
            </w:pPr>
            <w:r w:rsidRPr="004114FB">
              <w:rPr>
                <w:rFonts w:ascii="Montserrat" w:hAnsi="Montserrat" w:cs="Arial"/>
                <w:sz w:val="20"/>
                <w:szCs w:val="20"/>
              </w:rPr>
              <w:t>BP 4131 PD</w:t>
            </w:r>
          </w:p>
        </w:tc>
        <w:tc>
          <w:tcPr>
            <w:tcW w:w="1350" w:type="dxa"/>
          </w:tcPr>
          <w:p w14:paraId="1E92D209" w14:textId="77777777" w:rsidR="00DF46AB" w:rsidRPr="004114FB" w:rsidRDefault="00DF46AB" w:rsidP="00DF46AB">
            <w:pPr>
              <w:jc w:val="center"/>
              <w:rPr>
                <w:rFonts w:ascii="Montserrat" w:hAnsi="Montserrat" w:cs="Arial"/>
                <w:color w:val="0070C0"/>
                <w:sz w:val="20"/>
                <w:szCs w:val="20"/>
              </w:rPr>
            </w:pPr>
          </w:p>
        </w:tc>
        <w:tc>
          <w:tcPr>
            <w:tcW w:w="1800" w:type="dxa"/>
          </w:tcPr>
          <w:p w14:paraId="01905A59" w14:textId="77777777" w:rsidR="00DF46AB" w:rsidRPr="004114FB" w:rsidRDefault="00DF46AB" w:rsidP="00DF46AB">
            <w:pPr>
              <w:rPr>
                <w:rFonts w:ascii="Montserrat" w:hAnsi="Montserrat" w:cs="Arial"/>
                <w:color w:val="0070C0"/>
                <w:sz w:val="20"/>
                <w:szCs w:val="20"/>
              </w:rPr>
            </w:pPr>
          </w:p>
        </w:tc>
        <w:tc>
          <w:tcPr>
            <w:tcW w:w="1620" w:type="dxa"/>
          </w:tcPr>
          <w:p w14:paraId="19E6A8DB" w14:textId="77777777" w:rsidR="00DF46AB" w:rsidRPr="004114FB" w:rsidRDefault="00DF46AB" w:rsidP="00DF46AB">
            <w:pPr>
              <w:rPr>
                <w:rFonts w:ascii="Montserrat" w:hAnsi="Montserrat" w:cs="Arial"/>
                <w:color w:val="0070C0"/>
                <w:sz w:val="20"/>
                <w:szCs w:val="20"/>
              </w:rPr>
            </w:pPr>
          </w:p>
        </w:tc>
        <w:tc>
          <w:tcPr>
            <w:tcW w:w="1980" w:type="dxa"/>
          </w:tcPr>
          <w:p w14:paraId="40E88698" w14:textId="77777777" w:rsidR="00DF46AB" w:rsidRPr="004114FB" w:rsidRDefault="00DF46AB" w:rsidP="00DF46AB">
            <w:pPr>
              <w:rPr>
                <w:rFonts w:ascii="Montserrat" w:hAnsi="Montserrat" w:cs="Arial"/>
                <w:color w:val="0070C0"/>
                <w:sz w:val="20"/>
                <w:szCs w:val="20"/>
              </w:rPr>
            </w:pPr>
          </w:p>
        </w:tc>
        <w:tc>
          <w:tcPr>
            <w:tcW w:w="1080" w:type="dxa"/>
          </w:tcPr>
          <w:p w14:paraId="33803A91" w14:textId="77777777" w:rsidR="00DF46AB" w:rsidRPr="004114FB" w:rsidRDefault="00DF46AB" w:rsidP="00DF46AB">
            <w:pPr>
              <w:jc w:val="center"/>
              <w:rPr>
                <w:rFonts w:ascii="Montserrat" w:hAnsi="Montserrat" w:cs="Arial"/>
                <w:color w:val="0070C0"/>
                <w:sz w:val="20"/>
                <w:szCs w:val="20"/>
              </w:rPr>
            </w:pPr>
          </w:p>
        </w:tc>
        <w:tc>
          <w:tcPr>
            <w:tcW w:w="1669" w:type="dxa"/>
          </w:tcPr>
          <w:p w14:paraId="59539774" w14:textId="638CFD1E" w:rsidR="00DF46AB" w:rsidRPr="004114FB" w:rsidRDefault="00DF46AB" w:rsidP="00DF46AB">
            <w:pPr>
              <w:spacing w:line="276" w:lineRule="auto"/>
              <w:jc w:val="center"/>
              <w:rPr>
                <w:rFonts w:ascii="Montserrat" w:hAnsi="Montserrat" w:cs="Arial"/>
                <w:color w:val="4472C4"/>
                <w:sz w:val="20"/>
                <w:szCs w:val="20"/>
              </w:rPr>
            </w:pPr>
            <w:r w:rsidRPr="004114FB">
              <w:rPr>
                <w:rFonts w:ascii="Montserrat" w:hAnsi="Montserrat" w:cs="Arial"/>
                <w:color w:val="4472C4"/>
                <w:sz w:val="20"/>
                <w:szCs w:val="20"/>
              </w:rPr>
              <w:t>x</w:t>
            </w:r>
          </w:p>
        </w:tc>
        <w:tc>
          <w:tcPr>
            <w:tcW w:w="2019" w:type="dxa"/>
          </w:tcPr>
          <w:p w14:paraId="76E6219E" w14:textId="77777777" w:rsidR="00DF46AB" w:rsidRPr="004114FB" w:rsidRDefault="00DF46AB" w:rsidP="00DF46AB">
            <w:pPr>
              <w:rPr>
                <w:rFonts w:ascii="Montserrat" w:hAnsi="Montserrat" w:cs="Arial"/>
                <w:color w:val="0070C0"/>
                <w:sz w:val="20"/>
                <w:szCs w:val="20"/>
              </w:rPr>
            </w:pPr>
          </w:p>
        </w:tc>
      </w:tr>
      <w:tr w:rsidR="00DF46AB" w:rsidRPr="004114FB" w14:paraId="2378F449" w14:textId="77777777" w:rsidTr="00DB6CA7">
        <w:trPr>
          <w:trHeight w:val="350"/>
        </w:trPr>
        <w:tc>
          <w:tcPr>
            <w:tcW w:w="2875" w:type="dxa"/>
          </w:tcPr>
          <w:p w14:paraId="46C7A36C" w14:textId="77777777" w:rsidR="00DF46AB" w:rsidRPr="004114FB" w:rsidRDefault="00DF46AB" w:rsidP="00DF46AB">
            <w:pPr>
              <w:numPr>
                <w:ilvl w:val="0"/>
                <w:numId w:val="5"/>
              </w:numPr>
              <w:spacing w:line="276" w:lineRule="auto"/>
              <w:ind w:left="124" w:hanging="164"/>
              <w:rPr>
                <w:rFonts w:ascii="Montserrat" w:hAnsi="Montserrat" w:cs="Arial"/>
                <w:sz w:val="20"/>
                <w:szCs w:val="20"/>
              </w:rPr>
            </w:pPr>
            <w:r w:rsidRPr="004114FB">
              <w:rPr>
                <w:rFonts w:ascii="Montserrat" w:hAnsi="Montserrat" w:cs="Arial"/>
                <w:sz w:val="20"/>
                <w:szCs w:val="20"/>
              </w:rPr>
              <w:t>BP 6159 IEP</w:t>
            </w:r>
          </w:p>
        </w:tc>
        <w:tc>
          <w:tcPr>
            <w:tcW w:w="1350" w:type="dxa"/>
          </w:tcPr>
          <w:p w14:paraId="73D5435E" w14:textId="77777777" w:rsidR="00DF46AB" w:rsidRPr="004114FB" w:rsidRDefault="00DF46AB" w:rsidP="00DF46AB">
            <w:pPr>
              <w:jc w:val="center"/>
              <w:rPr>
                <w:rFonts w:ascii="Montserrat" w:hAnsi="Montserrat" w:cs="Arial"/>
                <w:color w:val="0070C0"/>
                <w:sz w:val="20"/>
                <w:szCs w:val="20"/>
              </w:rPr>
            </w:pPr>
          </w:p>
        </w:tc>
        <w:tc>
          <w:tcPr>
            <w:tcW w:w="1800" w:type="dxa"/>
          </w:tcPr>
          <w:p w14:paraId="578664E2" w14:textId="77777777" w:rsidR="00DF46AB" w:rsidRPr="004114FB" w:rsidRDefault="00DF46AB" w:rsidP="00DF46AB">
            <w:pPr>
              <w:rPr>
                <w:rFonts w:ascii="Montserrat" w:hAnsi="Montserrat" w:cs="Arial"/>
                <w:color w:val="0070C0"/>
                <w:sz w:val="20"/>
                <w:szCs w:val="20"/>
              </w:rPr>
            </w:pPr>
          </w:p>
        </w:tc>
        <w:tc>
          <w:tcPr>
            <w:tcW w:w="1620" w:type="dxa"/>
          </w:tcPr>
          <w:p w14:paraId="59D91621" w14:textId="77777777" w:rsidR="00DF46AB" w:rsidRPr="004114FB" w:rsidRDefault="00DF46AB" w:rsidP="00DF46AB">
            <w:pPr>
              <w:rPr>
                <w:rFonts w:ascii="Montserrat" w:hAnsi="Montserrat" w:cs="Arial"/>
                <w:color w:val="0070C0"/>
                <w:sz w:val="20"/>
                <w:szCs w:val="20"/>
              </w:rPr>
            </w:pPr>
          </w:p>
        </w:tc>
        <w:tc>
          <w:tcPr>
            <w:tcW w:w="1980" w:type="dxa"/>
          </w:tcPr>
          <w:p w14:paraId="7832DCA2" w14:textId="77777777" w:rsidR="00DF46AB" w:rsidRPr="004114FB" w:rsidRDefault="00DF46AB" w:rsidP="00DF46AB">
            <w:pPr>
              <w:rPr>
                <w:rFonts w:ascii="Montserrat" w:hAnsi="Montserrat" w:cs="Arial"/>
                <w:color w:val="0070C0"/>
                <w:sz w:val="20"/>
                <w:szCs w:val="20"/>
              </w:rPr>
            </w:pPr>
          </w:p>
        </w:tc>
        <w:tc>
          <w:tcPr>
            <w:tcW w:w="1080" w:type="dxa"/>
          </w:tcPr>
          <w:p w14:paraId="52471B3A" w14:textId="77777777" w:rsidR="00DF46AB" w:rsidRPr="004114FB" w:rsidRDefault="00DF46AB" w:rsidP="00DF46AB">
            <w:pPr>
              <w:jc w:val="center"/>
              <w:rPr>
                <w:rFonts w:ascii="Montserrat" w:hAnsi="Montserrat" w:cs="Arial"/>
                <w:color w:val="0070C0"/>
                <w:sz w:val="20"/>
                <w:szCs w:val="20"/>
              </w:rPr>
            </w:pPr>
          </w:p>
        </w:tc>
        <w:tc>
          <w:tcPr>
            <w:tcW w:w="1669" w:type="dxa"/>
          </w:tcPr>
          <w:p w14:paraId="0CEC5AF6" w14:textId="32D752F9" w:rsidR="00DF46AB" w:rsidRPr="004114FB" w:rsidRDefault="00DF46AB" w:rsidP="00DF46AB">
            <w:pPr>
              <w:spacing w:line="276" w:lineRule="auto"/>
              <w:jc w:val="center"/>
              <w:rPr>
                <w:rFonts w:ascii="Montserrat" w:hAnsi="Montserrat" w:cs="Arial"/>
                <w:color w:val="4472C4"/>
                <w:sz w:val="20"/>
                <w:szCs w:val="20"/>
              </w:rPr>
            </w:pPr>
            <w:r w:rsidRPr="004114FB">
              <w:rPr>
                <w:rFonts w:ascii="Montserrat" w:hAnsi="Montserrat" w:cs="Arial"/>
                <w:color w:val="4472C4"/>
                <w:sz w:val="20"/>
                <w:szCs w:val="20"/>
              </w:rPr>
              <w:t>x</w:t>
            </w:r>
          </w:p>
        </w:tc>
        <w:tc>
          <w:tcPr>
            <w:tcW w:w="2019" w:type="dxa"/>
          </w:tcPr>
          <w:p w14:paraId="626A4F81" w14:textId="77777777" w:rsidR="00DF46AB" w:rsidRPr="004114FB" w:rsidRDefault="00DF46AB" w:rsidP="00DF46AB">
            <w:pPr>
              <w:rPr>
                <w:rFonts w:ascii="Montserrat" w:hAnsi="Montserrat" w:cs="Arial"/>
                <w:color w:val="0070C0"/>
                <w:sz w:val="20"/>
                <w:szCs w:val="20"/>
              </w:rPr>
            </w:pPr>
          </w:p>
        </w:tc>
      </w:tr>
      <w:tr w:rsidR="005D7909" w:rsidRPr="004114FB" w14:paraId="52338BD6" w14:textId="77777777" w:rsidTr="00D07D33">
        <w:trPr>
          <w:trHeight w:val="1385"/>
        </w:trPr>
        <w:tc>
          <w:tcPr>
            <w:tcW w:w="2875" w:type="dxa"/>
          </w:tcPr>
          <w:p w14:paraId="34F51C33" w14:textId="77777777" w:rsidR="005D7909" w:rsidRPr="004114FB" w:rsidRDefault="005D7909" w:rsidP="00D07D33">
            <w:pPr>
              <w:spacing w:after="240"/>
              <w:ind w:left="-14"/>
              <w:rPr>
                <w:rFonts w:ascii="Montserrat" w:hAnsi="Montserrat" w:cs="Arial"/>
                <w:i/>
                <w:sz w:val="20"/>
                <w:szCs w:val="20"/>
              </w:rPr>
            </w:pPr>
            <w:r w:rsidRPr="004114FB">
              <w:rPr>
                <w:rFonts w:ascii="Montserrat" w:hAnsi="Montserrat" w:cs="Arial"/>
                <w:b/>
                <w:sz w:val="20"/>
                <w:szCs w:val="20"/>
              </w:rPr>
              <w:lastRenderedPageBreak/>
              <w:t xml:space="preserve">Policy, Practice or Procedure Document </w:t>
            </w:r>
            <w:r w:rsidRPr="004114FB">
              <w:rPr>
                <w:rFonts w:ascii="Montserrat" w:hAnsi="Montserrat" w:cs="Arial"/>
                <w:i/>
                <w:sz w:val="20"/>
                <w:szCs w:val="20"/>
              </w:rPr>
              <w:t>and</w:t>
            </w:r>
            <w:r w:rsidRPr="004114FB">
              <w:rPr>
                <w:rFonts w:ascii="Montserrat" w:hAnsi="Montserrat" w:cs="Arial"/>
                <w:b/>
                <w:sz w:val="20"/>
                <w:szCs w:val="20"/>
              </w:rPr>
              <w:t xml:space="preserve"> </w:t>
            </w:r>
            <w:r w:rsidRPr="004114FB">
              <w:rPr>
                <w:rFonts w:ascii="Montserrat" w:hAnsi="Montserrat" w:cs="Arial"/>
                <w:i/>
                <w:sz w:val="20"/>
                <w:szCs w:val="20"/>
              </w:rPr>
              <w:t>Accompanying Administrative Regulations (as appropriate)</w:t>
            </w:r>
          </w:p>
        </w:tc>
        <w:tc>
          <w:tcPr>
            <w:tcW w:w="1350" w:type="dxa"/>
          </w:tcPr>
          <w:p w14:paraId="3A4796E3" w14:textId="77777777" w:rsidR="005D7909" w:rsidRPr="004114FB" w:rsidRDefault="005D7909" w:rsidP="00D07D33">
            <w:pPr>
              <w:jc w:val="center"/>
              <w:rPr>
                <w:rFonts w:ascii="Montserrat" w:hAnsi="Montserrat" w:cs="Arial"/>
                <w:b/>
                <w:sz w:val="20"/>
                <w:szCs w:val="20"/>
              </w:rPr>
            </w:pPr>
            <w:r w:rsidRPr="004114FB">
              <w:rPr>
                <w:rFonts w:ascii="Montserrat" w:hAnsi="Montserrat" w:cs="Arial"/>
                <w:b/>
                <w:sz w:val="20"/>
                <w:szCs w:val="20"/>
              </w:rPr>
              <w:t>Date Written</w:t>
            </w:r>
            <w:r>
              <w:rPr>
                <w:rFonts w:ascii="Montserrat" w:hAnsi="Montserrat" w:cs="Arial"/>
                <w:b/>
                <w:sz w:val="20"/>
                <w:szCs w:val="20"/>
              </w:rPr>
              <w:t xml:space="preserve"> </w:t>
            </w:r>
            <w:r w:rsidRPr="004114FB">
              <w:rPr>
                <w:rFonts w:ascii="Montserrat" w:hAnsi="Montserrat" w:cs="Arial"/>
                <w:b/>
                <w:sz w:val="20"/>
                <w:szCs w:val="20"/>
              </w:rPr>
              <w:t>/</w:t>
            </w:r>
            <w:r>
              <w:rPr>
                <w:rFonts w:ascii="Montserrat" w:hAnsi="Montserrat" w:cs="Arial"/>
                <w:b/>
                <w:sz w:val="20"/>
                <w:szCs w:val="20"/>
              </w:rPr>
              <w:t xml:space="preserve"> </w:t>
            </w:r>
            <w:r w:rsidRPr="004114FB">
              <w:rPr>
                <w:rFonts w:ascii="Montserrat" w:hAnsi="Montserrat" w:cs="Arial"/>
                <w:b/>
                <w:sz w:val="20"/>
                <w:szCs w:val="20"/>
              </w:rPr>
              <w:t>Last Revised</w:t>
            </w:r>
          </w:p>
        </w:tc>
        <w:tc>
          <w:tcPr>
            <w:tcW w:w="1800" w:type="dxa"/>
          </w:tcPr>
          <w:p w14:paraId="67744B71" w14:textId="77777777" w:rsidR="005D7909" w:rsidRPr="004114FB" w:rsidRDefault="005D7909" w:rsidP="00D07D33">
            <w:pPr>
              <w:jc w:val="center"/>
              <w:rPr>
                <w:rFonts w:ascii="Montserrat" w:hAnsi="Montserrat" w:cs="Arial"/>
                <w:b/>
                <w:sz w:val="20"/>
                <w:szCs w:val="20"/>
              </w:rPr>
            </w:pPr>
            <w:r w:rsidRPr="004114FB">
              <w:rPr>
                <w:rFonts w:ascii="Montserrat" w:hAnsi="Montserrat" w:cs="Arial"/>
                <w:b/>
                <w:sz w:val="20"/>
                <w:szCs w:val="20"/>
              </w:rPr>
              <w:t>How Related to Our Root Cause</w:t>
            </w:r>
          </w:p>
        </w:tc>
        <w:tc>
          <w:tcPr>
            <w:tcW w:w="1620" w:type="dxa"/>
          </w:tcPr>
          <w:p w14:paraId="737F2B1A" w14:textId="77777777" w:rsidR="005D7909" w:rsidRPr="004114FB" w:rsidRDefault="005D7909" w:rsidP="00D07D33">
            <w:pPr>
              <w:jc w:val="center"/>
              <w:rPr>
                <w:rFonts w:ascii="Montserrat" w:hAnsi="Montserrat" w:cs="Arial"/>
                <w:b/>
                <w:sz w:val="20"/>
                <w:szCs w:val="20"/>
              </w:rPr>
            </w:pPr>
            <w:r w:rsidRPr="004114FB">
              <w:rPr>
                <w:rFonts w:ascii="Montserrat" w:hAnsi="Montserrat" w:cs="Arial"/>
                <w:b/>
                <w:sz w:val="20"/>
                <w:szCs w:val="20"/>
              </w:rPr>
              <w:t>Reflects Equitable Access and Opportunity</w:t>
            </w:r>
          </w:p>
        </w:tc>
        <w:tc>
          <w:tcPr>
            <w:tcW w:w="1980" w:type="dxa"/>
          </w:tcPr>
          <w:p w14:paraId="70A58AB7" w14:textId="77777777" w:rsidR="005D7909" w:rsidRPr="004114FB" w:rsidRDefault="005D7909" w:rsidP="00D07D33">
            <w:pPr>
              <w:jc w:val="center"/>
              <w:rPr>
                <w:rFonts w:ascii="Montserrat" w:hAnsi="Montserrat" w:cs="Arial"/>
                <w:b/>
                <w:sz w:val="20"/>
                <w:szCs w:val="20"/>
              </w:rPr>
            </w:pPr>
            <w:r w:rsidRPr="004114FB">
              <w:rPr>
                <w:rFonts w:ascii="Montserrat" w:hAnsi="Montserrat" w:cs="Arial"/>
                <w:b/>
                <w:sz w:val="20"/>
                <w:szCs w:val="20"/>
              </w:rPr>
              <w:t>Evidence of Dissemination and Fidelity of Implementation</w:t>
            </w:r>
          </w:p>
        </w:tc>
        <w:tc>
          <w:tcPr>
            <w:tcW w:w="1080" w:type="dxa"/>
          </w:tcPr>
          <w:p w14:paraId="19C77B81" w14:textId="77777777" w:rsidR="005D7909" w:rsidRPr="004114FB" w:rsidRDefault="005D7909" w:rsidP="00D07D33">
            <w:pPr>
              <w:jc w:val="center"/>
              <w:rPr>
                <w:rFonts w:ascii="Montserrat" w:hAnsi="Montserrat" w:cs="Arial"/>
                <w:b/>
                <w:sz w:val="20"/>
                <w:szCs w:val="20"/>
              </w:rPr>
            </w:pPr>
            <w:r w:rsidRPr="004114FB">
              <w:rPr>
                <w:rFonts w:ascii="Montserrat" w:hAnsi="Montserrat" w:cs="Arial"/>
                <w:b/>
                <w:sz w:val="20"/>
                <w:szCs w:val="20"/>
              </w:rPr>
              <w:t>Needs to be Written or Revised</w:t>
            </w:r>
          </w:p>
        </w:tc>
        <w:tc>
          <w:tcPr>
            <w:tcW w:w="1669" w:type="dxa"/>
          </w:tcPr>
          <w:p w14:paraId="14D9C26E" w14:textId="77777777" w:rsidR="005D7909" w:rsidRPr="004114FB" w:rsidRDefault="005D7909" w:rsidP="00D07D33">
            <w:pPr>
              <w:jc w:val="center"/>
              <w:rPr>
                <w:rFonts w:ascii="Montserrat" w:hAnsi="Montserrat" w:cs="Arial"/>
                <w:b/>
                <w:sz w:val="20"/>
                <w:szCs w:val="20"/>
              </w:rPr>
            </w:pPr>
            <w:r w:rsidRPr="004114FB">
              <w:rPr>
                <w:rFonts w:ascii="Montserrat" w:hAnsi="Montserrat" w:cs="Arial"/>
                <w:b/>
                <w:sz w:val="20"/>
                <w:szCs w:val="20"/>
              </w:rPr>
              <w:t>What PPP or specific sections need to be updated</w:t>
            </w:r>
            <w:r>
              <w:rPr>
                <w:rFonts w:ascii="Montserrat" w:hAnsi="Montserrat" w:cs="Arial"/>
                <w:b/>
                <w:sz w:val="20"/>
                <w:szCs w:val="20"/>
              </w:rPr>
              <w:t xml:space="preserve"> </w:t>
            </w:r>
            <w:r w:rsidRPr="004114FB">
              <w:rPr>
                <w:rFonts w:ascii="Montserrat" w:hAnsi="Montserrat" w:cs="Arial"/>
                <w:b/>
                <w:sz w:val="20"/>
                <w:szCs w:val="20"/>
              </w:rPr>
              <w:t>/</w:t>
            </w:r>
          </w:p>
          <w:p w14:paraId="0104C324" w14:textId="77777777" w:rsidR="005D7909" w:rsidRPr="004114FB" w:rsidRDefault="005D7909" w:rsidP="00D07D33">
            <w:pPr>
              <w:jc w:val="center"/>
              <w:rPr>
                <w:rFonts w:ascii="Montserrat" w:hAnsi="Montserrat" w:cs="Arial"/>
                <w:b/>
                <w:sz w:val="20"/>
                <w:szCs w:val="20"/>
              </w:rPr>
            </w:pPr>
            <w:r w:rsidRPr="004114FB">
              <w:rPr>
                <w:rFonts w:ascii="Montserrat" w:hAnsi="Montserrat" w:cs="Arial"/>
                <w:b/>
                <w:sz w:val="20"/>
                <w:szCs w:val="20"/>
              </w:rPr>
              <w:t>written</w:t>
            </w:r>
          </w:p>
        </w:tc>
        <w:tc>
          <w:tcPr>
            <w:tcW w:w="2019" w:type="dxa"/>
          </w:tcPr>
          <w:p w14:paraId="2EBEF300" w14:textId="77777777" w:rsidR="005D7909" w:rsidRPr="004114FB" w:rsidRDefault="005D7909" w:rsidP="00D07D33">
            <w:pPr>
              <w:jc w:val="center"/>
              <w:rPr>
                <w:rFonts w:ascii="Montserrat" w:hAnsi="Montserrat" w:cs="Arial"/>
                <w:b/>
                <w:sz w:val="20"/>
                <w:szCs w:val="20"/>
              </w:rPr>
            </w:pPr>
            <w:r w:rsidRPr="004114FB">
              <w:rPr>
                <w:rFonts w:ascii="Montserrat" w:hAnsi="Montserrat" w:cs="Arial"/>
                <w:b/>
                <w:sz w:val="20"/>
                <w:szCs w:val="20"/>
              </w:rPr>
              <w:t>Strategy to Update or Revise the Document</w:t>
            </w:r>
          </w:p>
          <w:p w14:paraId="6E7D264F" w14:textId="77777777" w:rsidR="005D7909" w:rsidRPr="004114FB" w:rsidRDefault="005D7909" w:rsidP="00D07D33">
            <w:pPr>
              <w:jc w:val="center"/>
              <w:rPr>
                <w:rFonts w:ascii="Montserrat" w:hAnsi="Montserrat" w:cs="Arial"/>
                <w:b/>
                <w:sz w:val="20"/>
                <w:szCs w:val="20"/>
              </w:rPr>
            </w:pPr>
            <w:r w:rsidRPr="004114FB">
              <w:rPr>
                <w:rFonts w:ascii="Montserrat" w:hAnsi="Montserrat" w:cs="Arial"/>
                <w:b/>
                <w:sz w:val="20"/>
                <w:szCs w:val="20"/>
              </w:rPr>
              <w:t xml:space="preserve">(include in your LEA’s </w:t>
            </w:r>
            <w:proofErr w:type="gramStart"/>
            <w:r w:rsidRPr="004114FB">
              <w:rPr>
                <w:rFonts w:ascii="Montserrat" w:hAnsi="Montserrat" w:cs="Arial"/>
                <w:b/>
                <w:sz w:val="20"/>
                <w:szCs w:val="20"/>
              </w:rPr>
              <w:t>CIM  for</w:t>
            </w:r>
            <w:proofErr w:type="gramEnd"/>
            <w:r w:rsidRPr="004114FB">
              <w:rPr>
                <w:rFonts w:ascii="Montserrat" w:hAnsi="Montserrat" w:cs="Arial"/>
                <w:b/>
                <w:sz w:val="20"/>
                <w:szCs w:val="20"/>
              </w:rPr>
              <w:t xml:space="preserve"> Sig Dis Plan for Improvement)</w:t>
            </w:r>
          </w:p>
        </w:tc>
      </w:tr>
      <w:tr w:rsidR="00DF46AB" w:rsidRPr="004114FB" w14:paraId="0BE63FA0" w14:textId="77777777" w:rsidTr="00DB6CA7">
        <w:trPr>
          <w:trHeight w:val="890"/>
        </w:trPr>
        <w:tc>
          <w:tcPr>
            <w:tcW w:w="2875" w:type="dxa"/>
          </w:tcPr>
          <w:p w14:paraId="724067FD" w14:textId="77777777" w:rsidR="00DF46AB" w:rsidRPr="004114FB" w:rsidRDefault="00DF46AB" w:rsidP="00DF46AB">
            <w:pPr>
              <w:numPr>
                <w:ilvl w:val="0"/>
                <w:numId w:val="5"/>
              </w:numPr>
              <w:spacing w:line="276" w:lineRule="auto"/>
              <w:ind w:left="124" w:hanging="164"/>
              <w:rPr>
                <w:rFonts w:ascii="Montserrat" w:hAnsi="Montserrat" w:cs="Arial"/>
                <w:sz w:val="20"/>
                <w:szCs w:val="20"/>
              </w:rPr>
            </w:pPr>
            <w:r w:rsidRPr="004114FB">
              <w:rPr>
                <w:rFonts w:ascii="Montserrat" w:hAnsi="Montserrat" w:cs="Arial"/>
                <w:sz w:val="20"/>
                <w:szCs w:val="20"/>
              </w:rPr>
              <w:t>BP/AR 6159.1 Procedural Complaints &amp; Safeguards Special Education</w:t>
            </w:r>
          </w:p>
        </w:tc>
        <w:tc>
          <w:tcPr>
            <w:tcW w:w="1350" w:type="dxa"/>
          </w:tcPr>
          <w:p w14:paraId="2BE23C17" w14:textId="77777777" w:rsidR="00DF46AB" w:rsidRPr="004114FB" w:rsidRDefault="00DF46AB" w:rsidP="00DF46AB">
            <w:pPr>
              <w:jc w:val="center"/>
              <w:rPr>
                <w:rFonts w:ascii="Montserrat" w:hAnsi="Montserrat" w:cs="Arial"/>
                <w:color w:val="0070C0"/>
                <w:sz w:val="20"/>
                <w:szCs w:val="20"/>
              </w:rPr>
            </w:pPr>
          </w:p>
        </w:tc>
        <w:tc>
          <w:tcPr>
            <w:tcW w:w="1800" w:type="dxa"/>
          </w:tcPr>
          <w:p w14:paraId="2127F67B" w14:textId="77777777" w:rsidR="00DF46AB" w:rsidRPr="004114FB" w:rsidRDefault="00DF46AB" w:rsidP="00DF46AB">
            <w:pPr>
              <w:rPr>
                <w:rFonts w:ascii="Montserrat" w:hAnsi="Montserrat" w:cs="Arial"/>
                <w:color w:val="0070C0"/>
                <w:sz w:val="20"/>
                <w:szCs w:val="20"/>
              </w:rPr>
            </w:pPr>
          </w:p>
        </w:tc>
        <w:tc>
          <w:tcPr>
            <w:tcW w:w="1620" w:type="dxa"/>
          </w:tcPr>
          <w:p w14:paraId="15278209" w14:textId="77777777" w:rsidR="00DF46AB" w:rsidRPr="004114FB" w:rsidRDefault="00DF46AB" w:rsidP="00DF46AB">
            <w:pPr>
              <w:rPr>
                <w:rFonts w:ascii="Montserrat" w:hAnsi="Montserrat" w:cs="Arial"/>
                <w:color w:val="0070C0"/>
                <w:sz w:val="20"/>
                <w:szCs w:val="20"/>
              </w:rPr>
            </w:pPr>
          </w:p>
        </w:tc>
        <w:tc>
          <w:tcPr>
            <w:tcW w:w="1980" w:type="dxa"/>
          </w:tcPr>
          <w:p w14:paraId="27B45356" w14:textId="77777777" w:rsidR="00DF46AB" w:rsidRPr="004114FB" w:rsidRDefault="00DF46AB" w:rsidP="00DF46AB">
            <w:pPr>
              <w:rPr>
                <w:rFonts w:ascii="Montserrat" w:hAnsi="Montserrat" w:cs="Arial"/>
                <w:color w:val="0070C0"/>
                <w:sz w:val="20"/>
                <w:szCs w:val="20"/>
              </w:rPr>
            </w:pPr>
          </w:p>
        </w:tc>
        <w:tc>
          <w:tcPr>
            <w:tcW w:w="1080" w:type="dxa"/>
          </w:tcPr>
          <w:p w14:paraId="4BEDC955" w14:textId="77777777" w:rsidR="00DF46AB" w:rsidRPr="004114FB" w:rsidRDefault="00DF46AB" w:rsidP="00DF46AB">
            <w:pPr>
              <w:jc w:val="center"/>
              <w:rPr>
                <w:rFonts w:ascii="Montserrat" w:hAnsi="Montserrat" w:cs="Arial"/>
                <w:color w:val="0070C0"/>
                <w:sz w:val="20"/>
                <w:szCs w:val="20"/>
              </w:rPr>
            </w:pPr>
          </w:p>
        </w:tc>
        <w:tc>
          <w:tcPr>
            <w:tcW w:w="1669" w:type="dxa"/>
          </w:tcPr>
          <w:p w14:paraId="7C519977" w14:textId="0996E397" w:rsidR="00DF46AB" w:rsidRPr="004114FB" w:rsidRDefault="00DF46AB" w:rsidP="00DF46AB">
            <w:pPr>
              <w:spacing w:line="276" w:lineRule="auto"/>
              <w:jc w:val="center"/>
              <w:rPr>
                <w:rFonts w:ascii="Montserrat" w:hAnsi="Montserrat" w:cs="Arial"/>
                <w:color w:val="4472C4"/>
                <w:sz w:val="20"/>
                <w:szCs w:val="20"/>
              </w:rPr>
            </w:pPr>
            <w:r w:rsidRPr="004114FB">
              <w:rPr>
                <w:rFonts w:ascii="Montserrat" w:hAnsi="Montserrat" w:cs="Arial"/>
                <w:color w:val="4472C4"/>
                <w:sz w:val="20"/>
                <w:szCs w:val="20"/>
              </w:rPr>
              <w:t>x</w:t>
            </w:r>
          </w:p>
        </w:tc>
        <w:tc>
          <w:tcPr>
            <w:tcW w:w="2019" w:type="dxa"/>
          </w:tcPr>
          <w:p w14:paraId="61797765" w14:textId="77777777" w:rsidR="00DF46AB" w:rsidRPr="004114FB" w:rsidRDefault="00DF46AB" w:rsidP="00DF46AB">
            <w:pPr>
              <w:rPr>
                <w:rFonts w:ascii="Montserrat" w:hAnsi="Montserrat" w:cs="Arial"/>
                <w:color w:val="0070C0"/>
                <w:sz w:val="20"/>
                <w:szCs w:val="20"/>
              </w:rPr>
            </w:pPr>
          </w:p>
        </w:tc>
      </w:tr>
      <w:tr w:rsidR="00DF46AB" w:rsidRPr="004114FB" w14:paraId="26B34CCC" w14:textId="77777777" w:rsidTr="00DB6CA7">
        <w:trPr>
          <w:trHeight w:val="620"/>
        </w:trPr>
        <w:tc>
          <w:tcPr>
            <w:tcW w:w="2875" w:type="dxa"/>
          </w:tcPr>
          <w:p w14:paraId="1B23A01D" w14:textId="77777777" w:rsidR="00DF46AB" w:rsidRPr="004114FB" w:rsidRDefault="00DF46AB" w:rsidP="00DF46AB">
            <w:pPr>
              <w:numPr>
                <w:ilvl w:val="0"/>
                <w:numId w:val="5"/>
              </w:numPr>
              <w:spacing w:line="276" w:lineRule="auto"/>
              <w:ind w:left="124" w:hanging="164"/>
              <w:rPr>
                <w:rFonts w:ascii="Montserrat" w:hAnsi="Montserrat" w:cs="Arial"/>
                <w:sz w:val="20"/>
                <w:szCs w:val="20"/>
              </w:rPr>
            </w:pPr>
            <w:r w:rsidRPr="004114FB">
              <w:rPr>
                <w:rFonts w:ascii="Montserrat" w:hAnsi="Montserrat" w:cs="Arial"/>
                <w:sz w:val="20"/>
                <w:szCs w:val="20"/>
              </w:rPr>
              <w:t>BP/AR 6159.2 Nonpublic Schools</w:t>
            </w:r>
          </w:p>
        </w:tc>
        <w:tc>
          <w:tcPr>
            <w:tcW w:w="1350" w:type="dxa"/>
          </w:tcPr>
          <w:p w14:paraId="40C23AD9" w14:textId="77777777" w:rsidR="00DF46AB" w:rsidRPr="004114FB" w:rsidRDefault="00DF46AB" w:rsidP="00DF46AB">
            <w:pPr>
              <w:jc w:val="center"/>
              <w:rPr>
                <w:rFonts w:ascii="Montserrat" w:hAnsi="Montserrat" w:cs="Arial"/>
                <w:color w:val="0070C0"/>
                <w:sz w:val="20"/>
                <w:szCs w:val="20"/>
              </w:rPr>
            </w:pPr>
          </w:p>
        </w:tc>
        <w:tc>
          <w:tcPr>
            <w:tcW w:w="1800" w:type="dxa"/>
          </w:tcPr>
          <w:p w14:paraId="76586727" w14:textId="77777777" w:rsidR="00DF46AB" w:rsidRPr="004114FB" w:rsidRDefault="00DF46AB" w:rsidP="00DF46AB">
            <w:pPr>
              <w:rPr>
                <w:rFonts w:ascii="Montserrat" w:hAnsi="Montserrat" w:cs="Arial"/>
                <w:color w:val="0070C0"/>
                <w:sz w:val="20"/>
                <w:szCs w:val="20"/>
              </w:rPr>
            </w:pPr>
          </w:p>
        </w:tc>
        <w:tc>
          <w:tcPr>
            <w:tcW w:w="1620" w:type="dxa"/>
          </w:tcPr>
          <w:p w14:paraId="387A3895" w14:textId="77777777" w:rsidR="00DF46AB" w:rsidRPr="004114FB" w:rsidRDefault="00DF46AB" w:rsidP="00DF46AB">
            <w:pPr>
              <w:rPr>
                <w:rFonts w:ascii="Montserrat" w:hAnsi="Montserrat" w:cs="Arial"/>
                <w:color w:val="0070C0"/>
                <w:sz w:val="20"/>
                <w:szCs w:val="20"/>
              </w:rPr>
            </w:pPr>
          </w:p>
        </w:tc>
        <w:tc>
          <w:tcPr>
            <w:tcW w:w="1980" w:type="dxa"/>
          </w:tcPr>
          <w:p w14:paraId="43D977E2" w14:textId="77777777" w:rsidR="00DF46AB" w:rsidRPr="004114FB" w:rsidRDefault="00DF46AB" w:rsidP="00DF46AB">
            <w:pPr>
              <w:rPr>
                <w:rFonts w:ascii="Montserrat" w:hAnsi="Montserrat" w:cs="Arial"/>
                <w:color w:val="0070C0"/>
                <w:sz w:val="20"/>
                <w:szCs w:val="20"/>
              </w:rPr>
            </w:pPr>
          </w:p>
        </w:tc>
        <w:tc>
          <w:tcPr>
            <w:tcW w:w="1080" w:type="dxa"/>
          </w:tcPr>
          <w:p w14:paraId="08D8E515" w14:textId="77777777" w:rsidR="00DF46AB" w:rsidRPr="004114FB" w:rsidRDefault="00DF46AB" w:rsidP="00DF46AB">
            <w:pPr>
              <w:jc w:val="center"/>
              <w:rPr>
                <w:rFonts w:ascii="Montserrat" w:hAnsi="Montserrat" w:cs="Arial"/>
                <w:color w:val="0070C0"/>
                <w:sz w:val="20"/>
                <w:szCs w:val="20"/>
              </w:rPr>
            </w:pPr>
          </w:p>
        </w:tc>
        <w:tc>
          <w:tcPr>
            <w:tcW w:w="1669" w:type="dxa"/>
          </w:tcPr>
          <w:p w14:paraId="03D91127" w14:textId="7CA5D61E" w:rsidR="00DF46AB" w:rsidRPr="004114FB" w:rsidRDefault="00DF46AB" w:rsidP="00DF46AB">
            <w:pPr>
              <w:spacing w:line="276" w:lineRule="auto"/>
              <w:jc w:val="center"/>
              <w:rPr>
                <w:rFonts w:ascii="Montserrat" w:hAnsi="Montserrat" w:cs="Arial"/>
                <w:color w:val="4472C4"/>
                <w:sz w:val="20"/>
                <w:szCs w:val="20"/>
              </w:rPr>
            </w:pPr>
            <w:r w:rsidRPr="004114FB">
              <w:rPr>
                <w:rFonts w:ascii="Montserrat" w:hAnsi="Montserrat" w:cs="Arial"/>
                <w:color w:val="4472C4"/>
                <w:sz w:val="20"/>
                <w:szCs w:val="20"/>
              </w:rPr>
              <w:t>x</w:t>
            </w:r>
          </w:p>
        </w:tc>
        <w:tc>
          <w:tcPr>
            <w:tcW w:w="2019" w:type="dxa"/>
          </w:tcPr>
          <w:p w14:paraId="3973B353" w14:textId="77777777" w:rsidR="00DF46AB" w:rsidRPr="004114FB" w:rsidRDefault="00DF46AB" w:rsidP="00DF46AB">
            <w:pPr>
              <w:rPr>
                <w:rFonts w:ascii="Montserrat" w:hAnsi="Montserrat" w:cs="Arial"/>
                <w:color w:val="0070C0"/>
                <w:sz w:val="20"/>
                <w:szCs w:val="20"/>
              </w:rPr>
            </w:pPr>
          </w:p>
        </w:tc>
      </w:tr>
      <w:tr w:rsidR="00DF46AB" w:rsidRPr="004114FB" w14:paraId="7B18F613" w14:textId="77777777" w:rsidTr="00DB6CA7">
        <w:trPr>
          <w:trHeight w:val="1160"/>
        </w:trPr>
        <w:tc>
          <w:tcPr>
            <w:tcW w:w="2875" w:type="dxa"/>
            <w:tcBorders>
              <w:bottom w:val="single" w:sz="4" w:space="0" w:color="000000"/>
            </w:tcBorders>
          </w:tcPr>
          <w:p w14:paraId="4795F930" w14:textId="77777777" w:rsidR="00DF46AB" w:rsidRPr="004114FB" w:rsidRDefault="00DF46AB" w:rsidP="00DF46AB">
            <w:pPr>
              <w:numPr>
                <w:ilvl w:val="0"/>
                <w:numId w:val="5"/>
              </w:numPr>
              <w:spacing w:line="276" w:lineRule="auto"/>
              <w:ind w:left="124" w:hanging="164"/>
              <w:rPr>
                <w:rFonts w:ascii="Montserrat" w:hAnsi="Montserrat" w:cs="Arial"/>
                <w:sz w:val="20"/>
                <w:szCs w:val="20"/>
              </w:rPr>
            </w:pPr>
            <w:r w:rsidRPr="004114FB">
              <w:rPr>
                <w:rFonts w:ascii="Montserrat" w:hAnsi="Montserrat" w:cs="Arial"/>
                <w:sz w:val="20"/>
                <w:szCs w:val="20"/>
              </w:rPr>
              <w:t xml:space="preserve">BP/AR 6164.4 Identification and Evaluation for Special Education </w:t>
            </w:r>
          </w:p>
        </w:tc>
        <w:tc>
          <w:tcPr>
            <w:tcW w:w="1350" w:type="dxa"/>
            <w:tcBorders>
              <w:bottom w:val="single" w:sz="4" w:space="0" w:color="000000"/>
            </w:tcBorders>
          </w:tcPr>
          <w:p w14:paraId="5F85806D" w14:textId="77777777" w:rsidR="00DF46AB" w:rsidRPr="004114FB" w:rsidRDefault="00DF46AB" w:rsidP="00DF46AB">
            <w:pPr>
              <w:jc w:val="center"/>
              <w:rPr>
                <w:rFonts w:ascii="Montserrat" w:hAnsi="Montserrat" w:cs="Arial"/>
                <w:color w:val="0070C0"/>
                <w:sz w:val="20"/>
                <w:szCs w:val="20"/>
              </w:rPr>
            </w:pPr>
          </w:p>
        </w:tc>
        <w:tc>
          <w:tcPr>
            <w:tcW w:w="1800" w:type="dxa"/>
            <w:tcBorders>
              <w:bottom w:val="single" w:sz="4" w:space="0" w:color="000000"/>
            </w:tcBorders>
          </w:tcPr>
          <w:p w14:paraId="1F9CB535" w14:textId="77777777" w:rsidR="00DF46AB" w:rsidRPr="004114FB" w:rsidRDefault="00DF46AB" w:rsidP="00DF46AB">
            <w:pPr>
              <w:rPr>
                <w:rFonts w:ascii="Montserrat" w:hAnsi="Montserrat" w:cs="Arial"/>
                <w:color w:val="0070C0"/>
                <w:sz w:val="20"/>
                <w:szCs w:val="20"/>
              </w:rPr>
            </w:pPr>
          </w:p>
        </w:tc>
        <w:tc>
          <w:tcPr>
            <w:tcW w:w="1620" w:type="dxa"/>
            <w:tcBorders>
              <w:bottom w:val="single" w:sz="4" w:space="0" w:color="000000"/>
            </w:tcBorders>
          </w:tcPr>
          <w:p w14:paraId="59E08366" w14:textId="77777777" w:rsidR="00DF46AB" w:rsidRPr="004114FB" w:rsidRDefault="00DF46AB" w:rsidP="00DF46AB">
            <w:pPr>
              <w:rPr>
                <w:rFonts w:ascii="Montserrat" w:hAnsi="Montserrat" w:cs="Arial"/>
                <w:color w:val="0070C0"/>
                <w:sz w:val="20"/>
                <w:szCs w:val="20"/>
              </w:rPr>
            </w:pPr>
          </w:p>
        </w:tc>
        <w:tc>
          <w:tcPr>
            <w:tcW w:w="1980" w:type="dxa"/>
            <w:tcBorders>
              <w:bottom w:val="single" w:sz="4" w:space="0" w:color="000000"/>
            </w:tcBorders>
          </w:tcPr>
          <w:p w14:paraId="151DD565" w14:textId="77777777" w:rsidR="00DF46AB" w:rsidRPr="004114FB" w:rsidRDefault="00DF46AB" w:rsidP="00DF46AB">
            <w:pPr>
              <w:rPr>
                <w:rFonts w:ascii="Montserrat" w:hAnsi="Montserrat" w:cs="Arial"/>
                <w:color w:val="0070C0"/>
                <w:sz w:val="20"/>
                <w:szCs w:val="20"/>
              </w:rPr>
            </w:pPr>
          </w:p>
        </w:tc>
        <w:tc>
          <w:tcPr>
            <w:tcW w:w="1080" w:type="dxa"/>
            <w:tcBorders>
              <w:bottom w:val="single" w:sz="4" w:space="0" w:color="000000"/>
            </w:tcBorders>
          </w:tcPr>
          <w:p w14:paraId="34904867" w14:textId="77777777" w:rsidR="00DF46AB" w:rsidRPr="004114FB" w:rsidRDefault="00DF46AB" w:rsidP="00DF46AB">
            <w:pPr>
              <w:jc w:val="center"/>
              <w:rPr>
                <w:rFonts w:ascii="Montserrat" w:hAnsi="Montserrat" w:cs="Arial"/>
                <w:color w:val="0070C0"/>
                <w:sz w:val="20"/>
                <w:szCs w:val="20"/>
              </w:rPr>
            </w:pPr>
          </w:p>
        </w:tc>
        <w:tc>
          <w:tcPr>
            <w:tcW w:w="1669" w:type="dxa"/>
            <w:tcBorders>
              <w:bottom w:val="single" w:sz="4" w:space="0" w:color="000000"/>
            </w:tcBorders>
          </w:tcPr>
          <w:p w14:paraId="1E36608D" w14:textId="01143AEF" w:rsidR="00DF46AB" w:rsidRPr="004114FB" w:rsidRDefault="00DF46AB" w:rsidP="00DF46AB">
            <w:pPr>
              <w:spacing w:line="276" w:lineRule="auto"/>
              <w:jc w:val="center"/>
              <w:rPr>
                <w:rFonts w:ascii="Montserrat" w:hAnsi="Montserrat" w:cs="Arial"/>
                <w:color w:val="4472C4"/>
                <w:sz w:val="20"/>
                <w:szCs w:val="20"/>
              </w:rPr>
            </w:pPr>
            <w:r w:rsidRPr="004114FB">
              <w:rPr>
                <w:rFonts w:ascii="Montserrat" w:hAnsi="Montserrat" w:cs="Arial"/>
                <w:color w:val="4472C4"/>
                <w:sz w:val="20"/>
                <w:szCs w:val="20"/>
              </w:rPr>
              <w:t>x</w:t>
            </w:r>
          </w:p>
        </w:tc>
        <w:tc>
          <w:tcPr>
            <w:tcW w:w="2019" w:type="dxa"/>
            <w:tcBorders>
              <w:bottom w:val="single" w:sz="4" w:space="0" w:color="000000"/>
            </w:tcBorders>
          </w:tcPr>
          <w:p w14:paraId="2722BF7D" w14:textId="77777777" w:rsidR="00DF46AB" w:rsidRPr="004114FB" w:rsidRDefault="00DF46AB" w:rsidP="00DF46AB">
            <w:pPr>
              <w:rPr>
                <w:rFonts w:ascii="Montserrat" w:hAnsi="Montserrat" w:cs="Arial"/>
                <w:color w:val="0070C0"/>
                <w:sz w:val="20"/>
                <w:szCs w:val="20"/>
              </w:rPr>
            </w:pPr>
          </w:p>
        </w:tc>
      </w:tr>
      <w:tr w:rsidR="00DF46AB" w:rsidRPr="004114FB" w14:paraId="1F602FD7" w14:textId="77777777" w:rsidTr="00DB6CA7">
        <w:trPr>
          <w:trHeight w:val="395"/>
        </w:trPr>
        <w:tc>
          <w:tcPr>
            <w:tcW w:w="2875" w:type="dxa"/>
            <w:tcBorders>
              <w:top w:val="single" w:sz="4" w:space="0" w:color="000000"/>
              <w:left w:val="single" w:sz="4" w:space="0" w:color="000000"/>
              <w:bottom w:val="single" w:sz="4" w:space="0" w:color="000000"/>
              <w:right w:val="single" w:sz="4" w:space="0" w:color="000000"/>
            </w:tcBorders>
          </w:tcPr>
          <w:p w14:paraId="657CB85E" w14:textId="77777777" w:rsidR="00DF46AB" w:rsidRPr="004114FB" w:rsidRDefault="00DF46AB" w:rsidP="00DF46AB">
            <w:pPr>
              <w:numPr>
                <w:ilvl w:val="0"/>
                <w:numId w:val="5"/>
              </w:numPr>
              <w:pBdr>
                <w:top w:val="nil"/>
                <w:left w:val="nil"/>
                <w:bottom w:val="nil"/>
                <w:right w:val="nil"/>
                <w:between w:val="nil"/>
              </w:pBdr>
              <w:spacing w:line="276" w:lineRule="auto"/>
              <w:ind w:left="124" w:hanging="164"/>
              <w:rPr>
                <w:rFonts w:ascii="Montserrat" w:hAnsi="Montserrat" w:cs="Arial"/>
                <w:sz w:val="20"/>
                <w:szCs w:val="20"/>
              </w:rPr>
            </w:pPr>
            <w:r w:rsidRPr="004114FB">
              <w:rPr>
                <w:rFonts w:ascii="Montserrat" w:hAnsi="Montserrat" w:cs="Arial"/>
                <w:sz w:val="20"/>
                <w:szCs w:val="20"/>
              </w:rPr>
              <w:t>BP 6164.5 SST</w:t>
            </w:r>
          </w:p>
        </w:tc>
        <w:tc>
          <w:tcPr>
            <w:tcW w:w="1350" w:type="dxa"/>
            <w:tcBorders>
              <w:top w:val="single" w:sz="4" w:space="0" w:color="000000"/>
              <w:left w:val="single" w:sz="4" w:space="0" w:color="000000"/>
              <w:bottom w:val="single" w:sz="4" w:space="0" w:color="000000"/>
              <w:right w:val="single" w:sz="4" w:space="0" w:color="000000"/>
            </w:tcBorders>
          </w:tcPr>
          <w:p w14:paraId="7CB9DED6" w14:textId="77777777" w:rsidR="00DF46AB" w:rsidRPr="004114FB" w:rsidRDefault="00DF46AB" w:rsidP="00DF46AB">
            <w:pPr>
              <w:jc w:val="center"/>
              <w:rPr>
                <w:rFonts w:ascii="Montserrat" w:hAnsi="Montserrat" w:cs="Arial"/>
                <w:color w:val="0070C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01A6BF24" w14:textId="77777777" w:rsidR="00DF46AB" w:rsidRPr="004114FB" w:rsidRDefault="00DF46AB" w:rsidP="00DF46AB">
            <w:pPr>
              <w:rPr>
                <w:rFonts w:ascii="Montserrat" w:hAnsi="Montserrat" w:cs="Arial"/>
                <w:color w:val="0070C0"/>
                <w:sz w:val="20"/>
                <w:szCs w:val="20"/>
              </w:rPr>
            </w:pPr>
          </w:p>
        </w:tc>
        <w:tc>
          <w:tcPr>
            <w:tcW w:w="1620" w:type="dxa"/>
            <w:tcBorders>
              <w:top w:val="single" w:sz="4" w:space="0" w:color="000000"/>
              <w:left w:val="single" w:sz="4" w:space="0" w:color="000000"/>
              <w:bottom w:val="single" w:sz="4" w:space="0" w:color="000000"/>
              <w:right w:val="single" w:sz="4" w:space="0" w:color="000000"/>
            </w:tcBorders>
          </w:tcPr>
          <w:p w14:paraId="74FF843E" w14:textId="77777777" w:rsidR="00DF46AB" w:rsidRPr="004114FB" w:rsidRDefault="00DF46AB" w:rsidP="00DF46AB">
            <w:pPr>
              <w:rPr>
                <w:rFonts w:ascii="Montserrat" w:hAnsi="Montserrat" w:cs="Arial"/>
                <w:color w:val="0070C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09813943" w14:textId="77777777" w:rsidR="00DF46AB" w:rsidRPr="004114FB" w:rsidRDefault="00DF46AB" w:rsidP="00DF46AB">
            <w:pPr>
              <w:rPr>
                <w:rFonts w:ascii="Montserrat" w:hAnsi="Montserrat" w:cs="Arial"/>
                <w:color w:val="0070C0"/>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D7E6C39" w14:textId="77777777" w:rsidR="00DF46AB" w:rsidRPr="004114FB" w:rsidRDefault="00DF46AB" w:rsidP="00DF46AB">
            <w:pPr>
              <w:jc w:val="center"/>
              <w:rPr>
                <w:rFonts w:ascii="Montserrat" w:hAnsi="Montserrat" w:cs="Arial"/>
                <w:color w:val="0070C0"/>
                <w:sz w:val="20"/>
                <w:szCs w:val="20"/>
              </w:rPr>
            </w:pPr>
          </w:p>
        </w:tc>
        <w:tc>
          <w:tcPr>
            <w:tcW w:w="1669" w:type="dxa"/>
            <w:tcBorders>
              <w:top w:val="single" w:sz="4" w:space="0" w:color="000000"/>
              <w:left w:val="single" w:sz="4" w:space="0" w:color="000000"/>
              <w:bottom w:val="single" w:sz="4" w:space="0" w:color="000000"/>
              <w:right w:val="single" w:sz="4" w:space="0" w:color="000000"/>
            </w:tcBorders>
          </w:tcPr>
          <w:p w14:paraId="360A98FB" w14:textId="00258406" w:rsidR="00DF46AB" w:rsidRPr="004114FB" w:rsidRDefault="00DF46AB" w:rsidP="00DF46AB">
            <w:pPr>
              <w:spacing w:line="276" w:lineRule="auto"/>
              <w:jc w:val="center"/>
              <w:rPr>
                <w:rFonts w:ascii="Montserrat" w:hAnsi="Montserrat" w:cs="Arial"/>
                <w:color w:val="4472C4"/>
                <w:sz w:val="20"/>
                <w:szCs w:val="20"/>
              </w:rPr>
            </w:pPr>
            <w:r w:rsidRPr="004114FB">
              <w:rPr>
                <w:rFonts w:ascii="Montserrat" w:hAnsi="Montserrat" w:cs="Arial"/>
                <w:color w:val="4472C4"/>
                <w:sz w:val="20"/>
                <w:szCs w:val="20"/>
              </w:rPr>
              <w:t>x</w:t>
            </w:r>
          </w:p>
        </w:tc>
        <w:tc>
          <w:tcPr>
            <w:tcW w:w="2019" w:type="dxa"/>
            <w:tcBorders>
              <w:top w:val="single" w:sz="4" w:space="0" w:color="000000"/>
              <w:left w:val="single" w:sz="4" w:space="0" w:color="000000"/>
              <w:bottom w:val="single" w:sz="4" w:space="0" w:color="000000"/>
              <w:right w:val="single" w:sz="4" w:space="0" w:color="000000"/>
            </w:tcBorders>
          </w:tcPr>
          <w:p w14:paraId="4F9B9998" w14:textId="77777777" w:rsidR="00DF46AB" w:rsidRPr="004114FB" w:rsidRDefault="00DF46AB" w:rsidP="00DF46AB">
            <w:pPr>
              <w:rPr>
                <w:rFonts w:ascii="Montserrat" w:hAnsi="Montserrat" w:cs="Arial"/>
                <w:color w:val="0070C0"/>
                <w:sz w:val="20"/>
                <w:szCs w:val="20"/>
              </w:rPr>
            </w:pPr>
          </w:p>
        </w:tc>
      </w:tr>
      <w:tr w:rsidR="004114FB" w:rsidRPr="004114FB" w14:paraId="50CDC482" w14:textId="77777777" w:rsidTr="00DB6CA7">
        <w:trPr>
          <w:trHeight w:val="233"/>
        </w:trPr>
        <w:tc>
          <w:tcPr>
            <w:tcW w:w="2875" w:type="dxa"/>
            <w:tcBorders>
              <w:top w:val="single" w:sz="4" w:space="0" w:color="000000"/>
              <w:left w:val="single" w:sz="4" w:space="0" w:color="000000"/>
              <w:bottom w:val="single" w:sz="4" w:space="0" w:color="000000"/>
              <w:right w:val="single" w:sz="4" w:space="0" w:color="000000"/>
            </w:tcBorders>
          </w:tcPr>
          <w:p w14:paraId="0A1A2EFF" w14:textId="18006990" w:rsidR="004114FB" w:rsidRPr="004114FB" w:rsidRDefault="004114FB" w:rsidP="004114FB">
            <w:pPr>
              <w:rPr>
                <w:rFonts w:ascii="Montserrat" w:hAnsi="Montserrat"/>
                <w:sz w:val="20"/>
                <w:szCs w:val="20"/>
                <w:highlight w:val="yellow"/>
              </w:rPr>
            </w:pPr>
            <w:r w:rsidRPr="00895512">
              <w:rPr>
                <w:rFonts w:ascii="Montserrat" w:hAnsi="Montserrat"/>
                <w:sz w:val="20"/>
                <w:szCs w:val="20"/>
              </w:rPr>
              <w:t>- BP 6146.1 Graduation Requirement</w:t>
            </w:r>
          </w:p>
        </w:tc>
        <w:tc>
          <w:tcPr>
            <w:tcW w:w="1350" w:type="dxa"/>
            <w:tcBorders>
              <w:top w:val="single" w:sz="4" w:space="0" w:color="000000"/>
              <w:left w:val="single" w:sz="4" w:space="0" w:color="000000"/>
              <w:bottom w:val="single" w:sz="4" w:space="0" w:color="000000"/>
              <w:right w:val="single" w:sz="4" w:space="0" w:color="000000"/>
            </w:tcBorders>
          </w:tcPr>
          <w:p w14:paraId="2989B0D3" w14:textId="77777777" w:rsidR="004114FB" w:rsidRPr="004114FB" w:rsidRDefault="004114FB" w:rsidP="00DF46AB">
            <w:pPr>
              <w:jc w:val="center"/>
              <w:rPr>
                <w:rFonts w:ascii="Montserrat" w:hAnsi="Montserrat" w:cs="Arial"/>
                <w:color w:val="0070C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22514D5F" w14:textId="77777777" w:rsidR="004114FB" w:rsidRPr="004114FB" w:rsidRDefault="004114FB" w:rsidP="00DF46AB">
            <w:pPr>
              <w:rPr>
                <w:rFonts w:ascii="Montserrat" w:hAnsi="Montserrat" w:cs="Arial"/>
                <w:color w:val="0070C0"/>
                <w:sz w:val="20"/>
                <w:szCs w:val="20"/>
              </w:rPr>
            </w:pPr>
          </w:p>
        </w:tc>
        <w:tc>
          <w:tcPr>
            <w:tcW w:w="1620" w:type="dxa"/>
            <w:tcBorders>
              <w:top w:val="single" w:sz="4" w:space="0" w:color="000000"/>
              <w:left w:val="single" w:sz="4" w:space="0" w:color="000000"/>
              <w:bottom w:val="single" w:sz="4" w:space="0" w:color="000000"/>
              <w:right w:val="single" w:sz="4" w:space="0" w:color="000000"/>
            </w:tcBorders>
          </w:tcPr>
          <w:p w14:paraId="2411EA43" w14:textId="77777777" w:rsidR="004114FB" w:rsidRPr="004114FB" w:rsidRDefault="004114FB" w:rsidP="00DF46AB">
            <w:pPr>
              <w:rPr>
                <w:rFonts w:ascii="Montserrat" w:hAnsi="Montserrat" w:cs="Arial"/>
                <w:color w:val="0070C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5E54E162" w14:textId="77777777" w:rsidR="004114FB" w:rsidRPr="004114FB" w:rsidRDefault="004114FB" w:rsidP="00DF46AB">
            <w:pPr>
              <w:rPr>
                <w:rFonts w:ascii="Montserrat" w:hAnsi="Montserrat" w:cs="Arial"/>
                <w:color w:val="0070C0"/>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9574CA8" w14:textId="77777777" w:rsidR="004114FB" w:rsidRPr="004114FB" w:rsidRDefault="004114FB" w:rsidP="00DF46AB">
            <w:pPr>
              <w:jc w:val="center"/>
              <w:rPr>
                <w:rFonts w:ascii="Montserrat" w:hAnsi="Montserrat" w:cs="Arial"/>
                <w:color w:val="0070C0"/>
                <w:sz w:val="20"/>
                <w:szCs w:val="20"/>
              </w:rPr>
            </w:pPr>
          </w:p>
        </w:tc>
        <w:tc>
          <w:tcPr>
            <w:tcW w:w="1669" w:type="dxa"/>
            <w:tcBorders>
              <w:top w:val="single" w:sz="4" w:space="0" w:color="000000"/>
              <w:left w:val="single" w:sz="4" w:space="0" w:color="000000"/>
              <w:bottom w:val="single" w:sz="4" w:space="0" w:color="000000"/>
              <w:right w:val="single" w:sz="4" w:space="0" w:color="000000"/>
            </w:tcBorders>
          </w:tcPr>
          <w:p w14:paraId="2524C3FE" w14:textId="77777777" w:rsidR="004114FB" w:rsidRPr="004114FB" w:rsidRDefault="004114FB" w:rsidP="00DF46AB">
            <w:pPr>
              <w:spacing w:line="276" w:lineRule="auto"/>
              <w:jc w:val="center"/>
              <w:rPr>
                <w:rFonts w:ascii="Montserrat" w:hAnsi="Montserrat" w:cs="Arial"/>
                <w:color w:val="4472C4"/>
                <w:sz w:val="20"/>
                <w:szCs w:val="20"/>
              </w:rPr>
            </w:pPr>
          </w:p>
        </w:tc>
        <w:tc>
          <w:tcPr>
            <w:tcW w:w="2019" w:type="dxa"/>
            <w:tcBorders>
              <w:top w:val="single" w:sz="4" w:space="0" w:color="000000"/>
              <w:left w:val="single" w:sz="4" w:space="0" w:color="000000"/>
              <w:bottom w:val="single" w:sz="4" w:space="0" w:color="000000"/>
              <w:right w:val="single" w:sz="4" w:space="0" w:color="000000"/>
            </w:tcBorders>
          </w:tcPr>
          <w:p w14:paraId="0E7F9D9A" w14:textId="77777777" w:rsidR="004114FB" w:rsidRPr="004114FB" w:rsidRDefault="004114FB" w:rsidP="00DF46AB">
            <w:pPr>
              <w:rPr>
                <w:rFonts w:ascii="Montserrat" w:hAnsi="Montserrat" w:cs="Arial"/>
                <w:color w:val="0070C0"/>
                <w:sz w:val="20"/>
                <w:szCs w:val="20"/>
              </w:rPr>
            </w:pPr>
          </w:p>
        </w:tc>
      </w:tr>
    </w:tbl>
    <w:tbl>
      <w:tblPr>
        <w:tblStyle w:val="a0"/>
        <w:tblW w:w="14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5"/>
        <w:gridCol w:w="1350"/>
        <w:gridCol w:w="1800"/>
        <w:gridCol w:w="1620"/>
        <w:gridCol w:w="1980"/>
        <w:gridCol w:w="1080"/>
        <w:gridCol w:w="1669"/>
        <w:gridCol w:w="2019"/>
      </w:tblGrid>
      <w:tr w:rsidR="004C2D26" w:rsidRPr="004114FB" w14:paraId="2D1C4941" w14:textId="77777777" w:rsidTr="00DB6CA7">
        <w:trPr>
          <w:trHeight w:val="665"/>
        </w:trPr>
        <w:tc>
          <w:tcPr>
            <w:tcW w:w="2875" w:type="dxa"/>
            <w:tcBorders>
              <w:top w:val="single" w:sz="4" w:space="0" w:color="auto"/>
              <w:bottom w:val="dashed" w:sz="12" w:space="0" w:color="auto"/>
            </w:tcBorders>
          </w:tcPr>
          <w:p w14:paraId="161DF7E6" w14:textId="67279A44" w:rsidR="004C2D26" w:rsidRPr="004114FB" w:rsidRDefault="004C2D26" w:rsidP="004C2D26">
            <w:pPr>
              <w:numPr>
                <w:ilvl w:val="0"/>
                <w:numId w:val="5"/>
              </w:numPr>
              <w:pBdr>
                <w:top w:val="nil"/>
                <w:left w:val="nil"/>
                <w:bottom w:val="nil"/>
                <w:right w:val="nil"/>
                <w:between w:val="nil"/>
              </w:pBdr>
              <w:spacing w:line="276" w:lineRule="auto"/>
              <w:ind w:left="115" w:hanging="158"/>
              <w:rPr>
                <w:rFonts w:ascii="Montserrat" w:hAnsi="Montserrat" w:cs="Arial"/>
                <w:i/>
                <w:sz w:val="20"/>
                <w:szCs w:val="20"/>
              </w:rPr>
            </w:pPr>
            <w:r w:rsidRPr="004114FB">
              <w:rPr>
                <w:rFonts w:ascii="Montserrat" w:hAnsi="Montserrat" w:cs="Arial"/>
                <w:sz w:val="20"/>
                <w:szCs w:val="20"/>
              </w:rPr>
              <w:t>BP 5144.1</w:t>
            </w:r>
            <w:r w:rsidR="006473A5" w:rsidRPr="004114FB">
              <w:rPr>
                <w:rFonts w:ascii="Montserrat" w:hAnsi="Montserrat" w:cs="Arial"/>
                <w:sz w:val="20"/>
                <w:szCs w:val="20"/>
              </w:rPr>
              <w:t xml:space="preserve"> </w:t>
            </w:r>
            <w:r w:rsidRPr="004114FB">
              <w:rPr>
                <w:rFonts w:ascii="Montserrat" w:hAnsi="Montserrat" w:cs="Arial"/>
                <w:sz w:val="20"/>
                <w:szCs w:val="20"/>
              </w:rPr>
              <w:t>Suspension/ Expulsion</w:t>
            </w:r>
          </w:p>
          <w:p w14:paraId="7B397518" w14:textId="48BC548B" w:rsidR="00E01C72" w:rsidRPr="004114FB" w:rsidRDefault="00E01C72" w:rsidP="004114FB">
            <w:pPr>
              <w:pBdr>
                <w:top w:val="nil"/>
                <w:left w:val="nil"/>
                <w:bottom w:val="nil"/>
                <w:right w:val="nil"/>
                <w:between w:val="nil"/>
              </w:pBdr>
              <w:spacing w:line="276" w:lineRule="auto"/>
              <w:ind w:left="157"/>
              <w:rPr>
                <w:rFonts w:ascii="Montserrat" w:hAnsi="Montserrat" w:cs="Arial"/>
                <w:i/>
                <w:sz w:val="20"/>
                <w:szCs w:val="20"/>
              </w:rPr>
            </w:pPr>
            <w:r w:rsidRPr="004114FB">
              <w:rPr>
                <w:rFonts w:ascii="Montserrat" w:hAnsi="Montserrat" w:cs="Arial"/>
                <w:i/>
                <w:sz w:val="20"/>
                <w:szCs w:val="20"/>
              </w:rPr>
              <w:t>(ED Code 48900)</w:t>
            </w:r>
          </w:p>
        </w:tc>
        <w:tc>
          <w:tcPr>
            <w:tcW w:w="1350" w:type="dxa"/>
            <w:tcBorders>
              <w:top w:val="single" w:sz="4" w:space="0" w:color="auto"/>
              <w:bottom w:val="dashed" w:sz="12" w:space="0" w:color="auto"/>
            </w:tcBorders>
          </w:tcPr>
          <w:p w14:paraId="093A1612" w14:textId="77777777" w:rsidR="000F05CB" w:rsidRPr="004114FB" w:rsidRDefault="000F05CB" w:rsidP="000F05CB">
            <w:pPr>
              <w:rPr>
                <w:rFonts w:ascii="Montserrat" w:hAnsi="Montserrat" w:cs="Arial"/>
                <w:color w:val="0070C0"/>
                <w:sz w:val="20"/>
                <w:szCs w:val="20"/>
              </w:rPr>
            </w:pPr>
            <w:r w:rsidRPr="004114FB">
              <w:rPr>
                <w:rFonts w:ascii="Montserrat" w:hAnsi="Montserrat" w:cs="Arial"/>
                <w:color w:val="0070C0"/>
                <w:sz w:val="20"/>
                <w:szCs w:val="20"/>
              </w:rPr>
              <w:t>2015</w:t>
            </w:r>
          </w:p>
          <w:p w14:paraId="411BFC39" w14:textId="77777777" w:rsidR="000F05CB" w:rsidRPr="004114FB" w:rsidRDefault="000F05CB" w:rsidP="004C2D26">
            <w:pPr>
              <w:rPr>
                <w:rFonts w:ascii="Montserrat" w:hAnsi="Montserrat" w:cs="Arial"/>
                <w:color w:val="0070C0"/>
                <w:sz w:val="20"/>
                <w:szCs w:val="20"/>
              </w:rPr>
            </w:pPr>
          </w:p>
          <w:p w14:paraId="664E1E6A" w14:textId="146D5329" w:rsidR="004C2D26" w:rsidRPr="004114FB" w:rsidRDefault="000F05CB" w:rsidP="004C2D26">
            <w:pPr>
              <w:rPr>
                <w:rFonts w:ascii="Montserrat" w:hAnsi="Montserrat" w:cs="Arial"/>
                <w:color w:val="0070C0"/>
                <w:sz w:val="20"/>
                <w:szCs w:val="20"/>
              </w:rPr>
            </w:pPr>
            <w:r w:rsidRPr="004114FB">
              <w:rPr>
                <w:rFonts w:ascii="Montserrat" w:hAnsi="Montserrat" w:cs="Arial"/>
                <w:color w:val="0070C0"/>
                <w:sz w:val="20"/>
                <w:szCs w:val="20"/>
              </w:rPr>
              <w:t>2018: behavior matrix added</w:t>
            </w:r>
          </w:p>
        </w:tc>
        <w:tc>
          <w:tcPr>
            <w:tcW w:w="1800" w:type="dxa"/>
            <w:tcBorders>
              <w:top w:val="single" w:sz="4" w:space="0" w:color="auto"/>
              <w:bottom w:val="dashed" w:sz="12" w:space="0" w:color="auto"/>
            </w:tcBorders>
          </w:tcPr>
          <w:p w14:paraId="5DF1BCB8" w14:textId="245BBA61" w:rsidR="004C2D26" w:rsidRPr="004114FB" w:rsidRDefault="000F05CB" w:rsidP="004C2D26">
            <w:pPr>
              <w:rPr>
                <w:rFonts w:ascii="Montserrat" w:hAnsi="Montserrat" w:cs="Arial"/>
                <w:color w:val="0070C0"/>
                <w:sz w:val="20"/>
                <w:szCs w:val="20"/>
              </w:rPr>
            </w:pPr>
            <w:r w:rsidRPr="004114FB">
              <w:rPr>
                <w:rFonts w:ascii="Montserrat" w:hAnsi="Montserrat"/>
                <w:color w:val="0070C0"/>
                <w:sz w:val="20"/>
                <w:szCs w:val="20"/>
              </w:rPr>
              <w:t xml:space="preserve">District data points suggest that policies </w:t>
            </w:r>
            <w:proofErr w:type="gramStart"/>
            <w:r w:rsidRPr="004114FB">
              <w:rPr>
                <w:rFonts w:ascii="Montserrat" w:hAnsi="Montserrat"/>
                <w:color w:val="0070C0"/>
                <w:sz w:val="20"/>
                <w:szCs w:val="20"/>
              </w:rPr>
              <w:t>with regard to</w:t>
            </w:r>
            <w:proofErr w:type="gramEnd"/>
            <w:r w:rsidRPr="004114FB">
              <w:rPr>
                <w:rFonts w:ascii="Montserrat" w:hAnsi="Montserrat"/>
                <w:color w:val="0070C0"/>
                <w:sz w:val="20"/>
                <w:szCs w:val="20"/>
              </w:rPr>
              <w:t xml:space="preserve"> suspension and disciplinary practices are not being appropriately implemented across student groups by race and ethnicity.</w:t>
            </w:r>
          </w:p>
        </w:tc>
        <w:tc>
          <w:tcPr>
            <w:tcW w:w="1620" w:type="dxa"/>
            <w:tcBorders>
              <w:top w:val="single" w:sz="4" w:space="0" w:color="auto"/>
              <w:bottom w:val="dashed" w:sz="12" w:space="0" w:color="auto"/>
            </w:tcBorders>
          </w:tcPr>
          <w:p w14:paraId="1DE1D47C" w14:textId="7C17CCFD" w:rsidR="000F05CB" w:rsidRPr="004114FB" w:rsidRDefault="000F05CB" w:rsidP="000F05CB">
            <w:pPr>
              <w:rPr>
                <w:rFonts w:ascii="Montserrat" w:hAnsi="Montserrat" w:cs="Arial"/>
                <w:sz w:val="20"/>
                <w:szCs w:val="20"/>
              </w:rPr>
            </w:pPr>
            <w:r w:rsidRPr="004114FB">
              <w:rPr>
                <w:rFonts w:ascii="Montserrat" w:hAnsi="Montserrat"/>
                <w:color w:val="0070C0"/>
                <w:sz w:val="20"/>
                <w:szCs w:val="20"/>
              </w:rPr>
              <w:t>The behavior matrix, if implemented consistently reflects equitable access and opportunity.</w:t>
            </w:r>
          </w:p>
        </w:tc>
        <w:tc>
          <w:tcPr>
            <w:tcW w:w="1980" w:type="dxa"/>
            <w:tcBorders>
              <w:top w:val="single" w:sz="4" w:space="0" w:color="auto"/>
              <w:bottom w:val="dashed" w:sz="12" w:space="0" w:color="auto"/>
            </w:tcBorders>
          </w:tcPr>
          <w:p w14:paraId="7BA15343" w14:textId="6D83B842" w:rsidR="004C2D26" w:rsidRPr="004114FB" w:rsidRDefault="000F05CB" w:rsidP="004C2D26">
            <w:pPr>
              <w:rPr>
                <w:rFonts w:ascii="Montserrat" w:hAnsi="Montserrat" w:cs="Arial"/>
                <w:color w:val="0070C0"/>
                <w:sz w:val="20"/>
                <w:szCs w:val="20"/>
              </w:rPr>
            </w:pPr>
            <w:r w:rsidRPr="004114FB">
              <w:rPr>
                <w:rFonts w:ascii="Montserrat" w:hAnsi="Montserrat"/>
                <w:color w:val="0070C0"/>
                <w:sz w:val="20"/>
                <w:szCs w:val="20"/>
              </w:rPr>
              <w:t>Administrators and support staff interviewed showed evidence that there is inconsistency around fidelity of implementation.</w:t>
            </w:r>
          </w:p>
        </w:tc>
        <w:tc>
          <w:tcPr>
            <w:tcW w:w="1080" w:type="dxa"/>
            <w:tcBorders>
              <w:top w:val="single" w:sz="4" w:space="0" w:color="auto"/>
              <w:bottom w:val="dashed" w:sz="12" w:space="0" w:color="auto"/>
            </w:tcBorders>
          </w:tcPr>
          <w:p w14:paraId="770436B6" w14:textId="538D0AC9" w:rsidR="004C2D26" w:rsidRPr="004114FB" w:rsidRDefault="000F05CB" w:rsidP="004C2D26">
            <w:pPr>
              <w:rPr>
                <w:rFonts w:ascii="Montserrat" w:hAnsi="Montserrat" w:cs="Arial"/>
                <w:color w:val="0070C0"/>
                <w:sz w:val="20"/>
                <w:szCs w:val="20"/>
              </w:rPr>
            </w:pPr>
            <w:r w:rsidRPr="004114FB">
              <w:rPr>
                <w:rFonts w:ascii="Montserrat" w:hAnsi="Montserrat" w:cs="Arial"/>
                <w:color w:val="0070C0"/>
                <w:sz w:val="20"/>
                <w:szCs w:val="20"/>
              </w:rPr>
              <w:t>No</w:t>
            </w:r>
          </w:p>
        </w:tc>
        <w:tc>
          <w:tcPr>
            <w:tcW w:w="1669" w:type="dxa"/>
            <w:tcBorders>
              <w:top w:val="single" w:sz="4" w:space="0" w:color="auto"/>
              <w:bottom w:val="dashed" w:sz="12" w:space="0" w:color="auto"/>
            </w:tcBorders>
          </w:tcPr>
          <w:p w14:paraId="77B3CA3E" w14:textId="77777777" w:rsidR="004C2D26" w:rsidRPr="004114FB" w:rsidRDefault="004C2D26" w:rsidP="004C2D26">
            <w:pPr>
              <w:rPr>
                <w:rFonts w:ascii="Montserrat" w:hAnsi="Montserrat" w:cs="Arial"/>
                <w:color w:val="0070C0"/>
                <w:sz w:val="20"/>
                <w:szCs w:val="20"/>
              </w:rPr>
            </w:pPr>
          </w:p>
        </w:tc>
        <w:tc>
          <w:tcPr>
            <w:tcW w:w="2019" w:type="dxa"/>
            <w:tcBorders>
              <w:top w:val="single" w:sz="4" w:space="0" w:color="auto"/>
              <w:bottom w:val="dashed" w:sz="12" w:space="0" w:color="auto"/>
            </w:tcBorders>
          </w:tcPr>
          <w:p w14:paraId="47629C8B" w14:textId="50682DDC" w:rsidR="004C2D26" w:rsidRPr="004114FB" w:rsidRDefault="000F05CB" w:rsidP="004C2D26">
            <w:pPr>
              <w:rPr>
                <w:rFonts w:ascii="Montserrat" w:hAnsi="Montserrat" w:cs="Arial"/>
                <w:color w:val="0070C0"/>
                <w:sz w:val="20"/>
                <w:szCs w:val="20"/>
              </w:rPr>
            </w:pPr>
            <w:r w:rsidRPr="004114FB">
              <w:rPr>
                <w:rFonts w:ascii="Montserrat" w:hAnsi="Montserrat"/>
                <w:color w:val="0070C0"/>
                <w:sz w:val="20"/>
                <w:szCs w:val="20"/>
              </w:rPr>
              <w:t xml:space="preserve">*Training and consultation with principals around implementation of the policies, </w:t>
            </w:r>
            <w:proofErr w:type="gramStart"/>
            <w:r w:rsidRPr="004114FB">
              <w:rPr>
                <w:rFonts w:ascii="Montserrat" w:hAnsi="Montserrat"/>
                <w:color w:val="0070C0"/>
                <w:sz w:val="20"/>
                <w:szCs w:val="20"/>
              </w:rPr>
              <w:t>practices</w:t>
            </w:r>
            <w:proofErr w:type="gramEnd"/>
            <w:r w:rsidRPr="004114FB">
              <w:rPr>
                <w:rFonts w:ascii="Montserrat" w:hAnsi="Montserrat"/>
                <w:color w:val="0070C0"/>
                <w:sz w:val="20"/>
                <w:szCs w:val="20"/>
              </w:rPr>
              <w:t xml:space="preserve"> and procedures, including the behavior matrix.</w:t>
            </w:r>
          </w:p>
        </w:tc>
      </w:tr>
      <w:tr w:rsidR="00895512" w:rsidRPr="004114FB" w14:paraId="53AD4647" w14:textId="77777777" w:rsidTr="00DB6CA7">
        <w:trPr>
          <w:trHeight w:val="638"/>
        </w:trPr>
        <w:tc>
          <w:tcPr>
            <w:tcW w:w="2875" w:type="dxa"/>
            <w:tcBorders>
              <w:top w:val="dashed" w:sz="12" w:space="0" w:color="auto"/>
            </w:tcBorders>
            <w:shd w:val="clear" w:color="auto" w:fill="auto"/>
          </w:tcPr>
          <w:p w14:paraId="59E4E82B" w14:textId="77777777" w:rsidR="00895512" w:rsidRDefault="00895512" w:rsidP="00895512">
            <w:pPr>
              <w:pBdr>
                <w:top w:val="nil"/>
                <w:left w:val="nil"/>
                <w:bottom w:val="nil"/>
                <w:right w:val="nil"/>
                <w:between w:val="nil"/>
              </w:pBdr>
              <w:spacing w:line="276" w:lineRule="auto"/>
              <w:ind w:left="154"/>
              <w:rPr>
                <w:rFonts w:ascii="Montserrat" w:hAnsi="Montserrat" w:cs="Arial"/>
                <w:sz w:val="20"/>
                <w:szCs w:val="20"/>
              </w:rPr>
            </w:pPr>
            <w:r>
              <w:rPr>
                <w:rFonts w:ascii="Montserrat" w:hAnsi="Montserrat" w:cs="Arial"/>
                <w:sz w:val="20"/>
                <w:szCs w:val="20"/>
              </w:rPr>
              <w:t xml:space="preserve">Does the Suspension/Expulsion </w:t>
            </w:r>
            <w:r>
              <w:rPr>
                <w:rFonts w:ascii="Montserrat" w:hAnsi="Montserrat" w:cs="Arial"/>
                <w:sz w:val="20"/>
                <w:szCs w:val="20"/>
              </w:rPr>
              <w:lastRenderedPageBreak/>
              <w:t xml:space="preserve">policy reflect the changes mandated </w:t>
            </w:r>
            <w:proofErr w:type="gramStart"/>
            <w:r>
              <w:rPr>
                <w:rFonts w:ascii="Montserrat" w:hAnsi="Montserrat" w:cs="Arial"/>
                <w:sz w:val="20"/>
                <w:szCs w:val="20"/>
              </w:rPr>
              <w:t>in</w:t>
            </w:r>
            <w:proofErr w:type="gramEnd"/>
            <w:r>
              <w:rPr>
                <w:rFonts w:ascii="Montserrat" w:hAnsi="Montserrat" w:cs="Arial"/>
                <w:sz w:val="20"/>
                <w:szCs w:val="20"/>
              </w:rPr>
              <w:t xml:space="preserve"> </w:t>
            </w:r>
          </w:p>
          <w:p w14:paraId="1E085418" w14:textId="3DABA36C" w:rsidR="00895512" w:rsidRPr="004114FB" w:rsidRDefault="00895512" w:rsidP="00895512">
            <w:pPr>
              <w:ind w:left="154"/>
              <w:rPr>
                <w:rFonts w:ascii="Montserrat" w:hAnsi="Montserrat" w:cs="Arial"/>
                <w:b/>
                <w:i/>
                <w:sz w:val="20"/>
                <w:szCs w:val="20"/>
              </w:rPr>
            </w:pPr>
            <w:r>
              <w:rPr>
                <w:rFonts w:ascii="Montserrat" w:hAnsi="Montserrat" w:cs="Arial"/>
                <w:sz w:val="20"/>
                <w:szCs w:val="20"/>
              </w:rPr>
              <w:t>SB 274?</w:t>
            </w:r>
          </w:p>
        </w:tc>
        <w:tc>
          <w:tcPr>
            <w:tcW w:w="1350" w:type="dxa"/>
            <w:tcBorders>
              <w:top w:val="dashed" w:sz="12" w:space="0" w:color="auto"/>
            </w:tcBorders>
            <w:shd w:val="clear" w:color="auto" w:fill="auto"/>
          </w:tcPr>
          <w:p w14:paraId="408ED25E" w14:textId="3103ED19" w:rsidR="00895512" w:rsidRPr="004114FB" w:rsidRDefault="00A23BA1" w:rsidP="00895512">
            <w:pPr>
              <w:rPr>
                <w:rFonts w:ascii="Montserrat" w:hAnsi="Montserrat" w:cs="Arial"/>
                <w:color w:val="0070C0"/>
                <w:sz w:val="20"/>
                <w:szCs w:val="20"/>
              </w:rPr>
            </w:pPr>
            <w:r>
              <w:rPr>
                <w:rFonts w:ascii="Montserrat" w:hAnsi="Montserrat" w:cs="Arial"/>
                <w:color w:val="0070C0"/>
                <w:sz w:val="20"/>
                <w:szCs w:val="20"/>
              </w:rPr>
              <w:lastRenderedPageBreak/>
              <w:t>BP 5144.1 was last updated in 2015</w:t>
            </w:r>
          </w:p>
        </w:tc>
        <w:tc>
          <w:tcPr>
            <w:tcW w:w="1800" w:type="dxa"/>
            <w:tcBorders>
              <w:top w:val="dashed" w:sz="12" w:space="0" w:color="auto"/>
            </w:tcBorders>
            <w:shd w:val="clear" w:color="auto" w:fill="auto"/>
          </w:tcPr>
          <w:p w14:paraId="41C3356C" w14:textId="77777777" w:rsidR="00895512" w:rsidRDefault="00A23BA1" w:rsidP="00895512">
            <w:pPr>
              <w:rPr>
                <w:rFonts w:ascii="Montserrat" w:hAnsi="Montserrat" w:cs="Arial"/>
                <w:color w:val="0070C0"/>
                <w:sz w:val="20"/>
                <w:szCs w:val="20"/>
              </w:rPr>
            </w:pPr>
            <w:r>
              <w:rPr>
                <w:rFonts w:ascii="Montserrat" w:hAnsi="Montserrat" w:cs="Arial"/>
                <w:color w:val="0070C0"/>
                <w:sz w:val="20"/>
                <w:szCs w:val="20"/>
              </w:rPr>
              <w:t xml:space="preserve">Board Policy does not reflect the changes </w:t>
            </w:r>
            <w:r>
              <w:rPr>
                <w:rFonts w:ascii="Montserrat" w:hAnsi="Montserrat" w:cs="Arial"/>
                <w:color w:val="0070C0"/>
                <w:sz w:val="20"/>
                <w:szCs w:val="20"/>
              </w:rPr>
              <w:lastRenderedPageBreak/>
              <w:t>mandated in SB 274</w:t>
            </w:r>
          </w:p>
          <w:p w14:paraId="617A8589" w14:textId="77777777" w:rsidR="00A23BA1" w:rsidRDefault="00A23BA1" w:rsidP="00895512">
            <w:pPr>
              <w:rPr>
                <w:rFonts w:ascii="Montserrat" w:hAnsi="Montserrat" w:cs="Arial"/>
                <w:color w:val="0070C0"/>
                <w:sz w:val="20"/>
                <w:szCs w:val="20"/>
              </w:rPr>
            </w:pPr>
          </w:p>
          <w:p w14:paraId="42293C16" w14:textId="2FD88B8D" w:rsidR="00A23BA1" w:rsidRPr="004114FB" w:rsidRDefault="00A23BA1" w:rsidP="00895512">
            <w:pPr>
              <w:rPr>
                <w:rFonts w:ascii="Montserrat" w:hAnsi="Montserrat" w:cs="Arial"/>
                <w:color w:val="0070C0"/>
                <w:sz w:val="20"/>
                <w:szCs w:val="20"/>
              </w:rPr>
            </w:pPr>
            <w:r w:rsidRPr="004114FB">
              <w:rPr>
                <w:rFonts w:ascii="Montserrat" w:hAnsi="Montserrat"/>
                <w:color w:val="0070C0"/>
                <w:sz w:val="20"/>
                <w:szCs w:val="20"/>
              </w:rPr>
              <w:t xml:space="preserve">District data points suggest that policies </w:t>
            </w:r>
            <w:proofErr w:type="gramStart"/>
            <w:r w:rsidRPr="004114FB">
              <w:rPr>
                <w:rFonts w:ascii="Montserrat" w:hAnsi="Montserrat"/>
                <w:color w:val="0070C0"/>
                <w:sz w:val="20"/>
                <w:szCs w:val="20"/>
              </w:rPr>
              <w:t>with regard to</w:t>
            </w:r>
            <w:proofErr w:type="gramEnd"/>
            <w:r w:rsidRPr="004114FB">
              <w:rPr>
                <w:rFonts w:ascii="Montserrat" w:hAnsi="Montserrat"/>
                <w:color w:val="0070C0"/>
                <w:sz w:val="20"/>
                <w:szCs w:val="20"/>
              </w:rPr>
              <w:t xml:space="preserve"> suspension and disciplinary practices are not being appropriately implemented</w:t>
            </w:r>
          </w:p>
        </w:tc>
        <w:tc>
          <w:tcPr>
            <w:tcW w:w="1620" w:type="dxa"/>
            <w:tcBorders>
              <w:top w:val="dashed" w:sz="12" w:space="0" w:color="auto"/>
            </w:tcBorders>
            <w:shd w:val="clear" w:color="auto" w:fill="auto"/>
          </w:tcPr>
          <w:p w14:paraId="42F2ECF6" w14:textId="3737F1B6" w:rsidR="00895512" w:rsidRPr="004114FB" w:rsidRDefault="00A23BA1" w:rsidP="00895512">
            <w:pPr>
              <w:rPr>
                <w:rFonts w:ascii="Montserrat" w:hAnsi="Montserrat" w:cs="Arial"/>
                <w:color w:val="0070C0"/>
                <w:sz w:val="20"/>
                <w:szCs w:val="20"/>
              </w:rPr>
            </w:pPr>
            <w:r>
              <w:rPr>
                <w:rFonts w:ascii="Montserrat" w:hAnsi="Montserrat" w:cs="Arial"/>
                <w:color w:val="0070C0"/>
                <w:sz w:val="20"/>
                <w:szCs w:val="20"/>
              </w:rPr>
              <w:lastRenderedPageBreak/>
              <w:t xml:space="preserve">Without the change mandated </w:t>
            </w:r>
            <w:r w:rsidR="001B5FC8">
              <w:rPr>
                <w:rFonts w:ascii="Montserrat" w:hAnsi="Montserrat" w:cs="Arial"/>
                <w:color w:val="0070C0"/>
                <w:sz w:val="20"/>
                <w:szCs w:val="20"/>
              </w:rPr>
              <w:t xml:space="preserve">in SB 274, this </w:t>
            </w:r>
            <w:r w:rsidR="001B5FC8">
              <w:rPr>
                <w:rFonts w:ascii="Montserrat" w:hAnsi="Montserrat" w:cs="Arial"/>
                <w:color w:val="0070C0"/>
                <w:sz w:val="20"/>
                <w:szCs w:val="20"/>
              </w:rPr>
              <w:lastRenderedPageBreak/>
              <w:t xml:space="preserve">policy does not reflect </w:t>
            </w:r>
            <w:r>
              <w:rPr>
                <w:rFonts w:ascii="Montserrat" w:hAnsi="Montserrat" w:cs="Arial"/>
                <w:color w:val="0070C0"/>
                <w:sz w:val="20"/>
                <w:szCs w:val="20"/>
              </w:rPr>
              <w:t>equity and opportunity</w:t>
            </w:r>
          </w:p>
        </w:tc>
        <w:tc>
          <w:tcPr>
            <w:tcW w:w="1980" w:type="dxa"/>
            <w:tcBorders>
              <w:top w:val="dashed" w:sz="12" w:space="0" w:color="auto"/>
            </w:tcBorders>
            <w:shd w:val="clear" w:color="auto" w:fill="auto"/>
          </w:tcPr>
          <w:p w14:paraId="7C797274" w14:textId="1739BD28" w:rsidR="00895512" w:rsidRPr="004114FB" w:rsidRDefault="00A23BA1" w:rsidP="00895512">
            <w:pPr>
              <w:rPr>
                <w:rFonts w:ascii="Montserrat" w:hAnsi="Montserrat" w:cs="Arial"/>
                <w:color w:val="0070C0"/>
                <w:sz w:val="20"/>
                <w:szCs w:val="20"/>
              </w:rPr>
            </w:pPr>
            <w:r w:rsidRPr="004114FB">
              <w:rPr>
                <w:rFonts w:ascii="Montserrat" w:hAnsi="Montserrat"/>
                <w:color w:val="0070C0"/>
                <w:sz w:val="20"/>
                <w:szCs w:val="20"/>
              </w:rPr>
              <w:lastRenderedPageBreak/>
              <w:t xml:space="preserve">Administrators and support staff interviewed showed evidence </w:t>
            </w:r>
            <w:r w:rsidRPr="004114FB">
              <w:rPr>
                <w:rFonts w:ascii="Montserrat" w:hAnsi="Montserrat"/>
                <w:color w:val="0070C0"/>
                <w:sz w:val="20"/>
                <w:szCs w:val="20"/>
              </w:rPr>
              <w:lastRenderedPageBreak/>
              <w:t>that there is inconsistency around fidelity of implementation</w:t>
            </w:r>
          </w:p>
        </w:tc>
        <w:tc>
          <w:tcPr>
            <w:tcW w:w="1080" w:type="dxa"/>
            <w:tcBorders>
              <w:top w:val="dashed" w:sz="12" w:space="0" w:color="auto"/>
            </w:tcBorders>
            <w:shd w:val="clear" w:color="auto" w:fill="auto"/>
          </w:tcPr>
          <w:p w14:paraId="5A28CB38" w14:textId="61361550" w:rsidR="00895512" w:rsidRPr="004114FB" w:rsidRDefault="00A23BA1" w:rsidP="00895512">
            <w:pPr>
              <w:rPr>
                <w:rFonts w:ascii="Montserrat" w:hAnsi="Montserrat" w:cs="Arial"/>
                <w:color w:val="0070C0"/>
                <w:sz w:val="20"/>
                <w:szCs w:val="20"/>
              </w:rPr>
            </w:pPr>
            <w:r>
              <w:rPr>
                <w:rFonts w:ascii="Montserrat" w:hAnsi="Montserrat" w:cs="Arial"/>
                <w:color w:val="0070C0"/>
                <w:sz w:val="20"/>
                <w:szCs w:val="20"/>
              </w:rPr>
              <w:lastRenderedPageBreak/>
              <w:t>Yes</w:t>
            </w:r>
          </w:p>
        </w:tc>
        <w:tc>
          <w:tcPr>
            <w:tcW w:w="1669" w:type="dxa"/>
            <w:tcBorders>
              <w:top w:val="dashed" w:sz="12" w:space="0" w:color="auto"/>
            </w:tcBorders>
            <w:shd w:val="clear" w:color="auto" w:fill="auto"/>
          </w:tcPr>
          <w:p w14:paraId="326A7AC5" w14:textId="43DC2293" w:rsidR="00A23BA1" w:rsidRPr="009A3DA1" w:rsidRDefault="00A23BA1" w:rsidP="00A23BA1">
            <w:pPr>
              <w:numPr>
                <w:ilvl w:val="0"/>
                <w:numId w:val="5"/>
              </w:numPr>
              <w:pBdr>
                <w:top w:val="nil"/>
                <w:left w:val="nil"/>
                <w:bottom w:val="nil"/>
                <w:right w:val="nil"/>
                <w:between w:val="nil"/>
              </w:pBdr>
              <w:spacing w:line="276" w:lineRule="auto"/>
              <w:ind w:left="115" w:hanging="158"/>
              <w:rPr>
                <w:rFonts w:ascii="Montserrat" w:hAnsi="Montserrat" w:cs="Arial"/>
                <w:i/>
                <w:color w:val="4472C4" w:themeColor="accent1"/>
                <w:sz w:val="20"/>
                <w:szCs w:val="20"/>
              </w:rPr>
            </w:pPr>
            <w:r w:rsidRPr="009A3DA1">
              <w:rPr>
                <w:rFonts w:ascii="Montserrat" w:hAnsi="Montserrat" w:cs="Arial"/>
                <w:color w:val="4472C4" w:themeColor="accent1"/>
                <w:sz w:val="20"/>
                <w:szCs w:val="20"/>
              </w:rPr>
              <w:t xml:space="preserve">BP 5144.1 Suspension/ Expulsion </w:t>
            </w:r>
            <w:r w:rsidRPr="009A3DA1">
              <w:rPr>
                <w:rFonts w:ascii="Montserrat" w:hAnsi="Montserrat" w:cs="Arial"/>
                <w:color w:val="4472C4" w:themeColor="accent1"/>
                <w:sz w:val="20"/>
                <w:szCs w:val="20"/>
              </w:rPr>
              <w:lastRenderedPageBreak/>
              <w:t>needs to be updated to reflect the mandated changes in SB 274</w:t>
            </w:r>
          </w:p>
          <w:p w14:paraId="6A08FF94" w14:textId="3552F6E2" w:rsidR="00895512" w:rsidRPr="004114FB" w:rsidRDefault="00895512" w:rsidP="00A23BA1">
            <w:pPr>
              <w:rPr>
                <w:rFonts w:ascii="Montserrat" w:hAnsi="Montserrat" w:cs="Arial"/>
                <w:color w:val="0070C0"/>
                <w:sz w:val="20"/>
                <w:szCs w:val="20"/>
              </w:rPr>
            </w:pPr>
          </w:p>
        </w:tc>
        <w:tc>
          <w:tcPr>
            <w:tcW w:w="2019" w:type="dxa"/>
            <w:tcBorders>
              <w:top w:val="dashed" w:sz="12" w:space="0" w:color="auto"/>
            </w:tcBorders>
            <w:shd w:val="clear" w:color="auto" w:fill="auto"/>
          </w:tcPr>
          <w:p w14:paraId="53314742" w14:textId="77777777" w:rsidR="00A23BA1" w:rsidRPr="004114FB" w:rsidRDefault="00A23BA1" w:rsidP="00A23BA1">
            <w:pPr>
              <w:rPr>
                <w:rFonts w:ascii="Montserrat" w:hAnsi="Montserrat"/>
                <w:color w:val="0070C0"/>
                <w:sz w:val="20"/>
                <w:szCs w:val="20"/>
              </w:rPr>
            </w:pPr>
            <w:r w:rsidRPr="004114FB">
              <w:rPr>
                <w:rFonts w:ascii="Montserrat" w:hAnsi="Montserrat"/>
                <w:color w:val="0070C0"/>
                <w:sz w:val="20"/>
                <w:szCs w:val="20"/>
              </w:rPr>
              <w:lastRenderedPageBreak/>
              <w:t xml:space="preserve">Update board policies to be presented to the leadership team, </w:t>
            </w:r>
            <w:r w:rsidRPr="004114FB">
              <w:rPr>
                <w:rFonts w:ascii="Montserrat" w:hAnsi="Montserrat"/>
                <w:color w:val="0070C0"/>
                <w:sz w:val="20"/>
                <w:szCs w:val="20"/>
              </w:rPr>
              <w:lastRenderedPageBreak/>
              <w:t>cabinet and to the Board.</w:t>
            </w:r>
          </w:p>
          <w:p w14:paraId="7641C19B" w14:textId="36684731" w:rsidR="00895512" w:rsidRPr="004114FB" w:rsidRDefault="00895512" w:rsidP="00895512">
            <w:pPr>
              <w:rPr>
                <w:rFonts w:ascii="Montserrat" w:hAnsi="Montserrat" w:cs="Arial"/>
                <w:color w:val="0070C0"/>
                <w:sz w:val="20"/>
                <w:szCs w:val="20"/>
              </w:rPr>
            </w:pPr>
          </w:p>
        </w:tc>
      </w:tr>
      <w:tr w:rsidR="005D7909" w:rsidRPr="004114FB" w14:paraId="20357CDA" w14:textId="77777777" w:rsidTr="00D07D33">
        <w:trPr>
          <w:trHeight w:val="638"/>
        </w:trPr>
        <w:tc>
          <w:tcPr>
            <w:tcW w:w="2875" w:type="dxa"/>
          </w:tcPr>
          <w:p w14:paraId="1496A21E" w14:textId="77777777" w:rsidR="005D7909" w:rsidRPr="004114FB" w:rsidRDefault="005D7909" w:rsidP="00D07D33">
            <w:pPr>
              <w:ind w:left="-19"/>
              <w:rPr>
                <w:rFonts w:ascii="Montserrat" w:hAnsi="Montserrat" w:cs="Arial"/>
                <w:b/>
                <w:i/>
                <w:sz w:val="20"/>
                <w:szCs w:val="20"/>
              </w:rPr>
            </w:pPr>
            <w:r w:rsidRPr="004114FB">
              <w:rPr>
                <w:rFonts w:ascii="Montserrat" w:hAnsi="Montserrat" w:cs="Arial"/>
                <w:b/>
                <w:i/>
                <w:sz w:val="20"/>
                <w:szCs w:val="20"/>
              </w:rPr>
              <w:lastRenderedPageBreak/>
              <w:t>Board Policies Relating to Section 504</w:t>
            </w:r>
          </w:p>
        </w:tc>
        <w:tc>
          <w:tcPr>
            <w:tcW w:w="1350" w:type="dxa"/>
          </w:tcPr>
          <w:p w14:paraId="71D615E3" w14:textId="77777777" w:rsidR="005D7909" w:rsidRPr="004114FB" w:rsidRDefault="005D7909" w:rsidP="00D07D33">
            <w:pPr>
              <w:jc w:val="center"/>
              <w:rPr>
                <w:rFonts w:ascii="Montserrat" w:hAnsi="Montserrat" w:cs="Arial"/>
                <w:color w:val="0070C0"/>
                <w:sz w:val="20"/>
                <w:szCs w:val="20"/>
              </w:rPr>
            </w:pPr>
            <w:r w:rsidRPr="004114FB">
              <w:rPr>
                <w:rFonts w:ascii="Montserrat" w:hAnsi="Montserrat" w:cs="Arial"/>
                <w:b/>
                <w:sz w:val="20"/>
                <w:szCs w:val="20"/>
              </w:rPr>
              <w:t>Date Written / Last Revised</w:t>
            </w:r>
          </w:p>
        </w:tc>
        <w:tc>
          <w:tcPr>
            <w:tcW w:w="1800" w:type="dxa"/>
          </w:tcPr>
          <w:p w14:paraId="3D12A01F" w14:textId="77777777" w:rsidR="005D7909" w:rsidRPr="004114FB" w:rsidRDefault="005D7909" w:rsidP="00D07D33">
            <w:pPr>
              <w:jc w:val="center"/>
              <w:rPr>
                <w:rFonts w:ascii="Montserrat" w:hAnsi="Montserrat" w:cs="Arial"/>
                <w:color w:val="0070C0"/>
                <w:sz w:val="20"/>
                <w:szCs w:val="20"/>
              </w:rPr>
            </w:pPr>
            <w:r w:rsidRPr="004114FB">
              <w:rPr>
                <w:rFonts w:ascii="Montserrat" w:hAnsi="Montserrat" w:cs="Arial"/>
                <w:b/>
                <w:sz w:val="20"/>
                <w:szCs w:val="20"/>
              </w:rPr>
              <w:t>How Related to Our Root Cause</w:t>
            </w:r>
          </w:p>
        </w:tc>
        <w:tc>
          <w:tcPr>
            <w:tcW w:w="1620" w:type="dxa"/>
          </w:tcPr>
          <w:p w14:paraId="0E95AC71" w14:textId="77777777" w:rsidR="005D7909" w:rsidRPr="004114FB" w:rsidRDefault="005D7909" w:rsidP="00D07D33">
            <w:pPr>
              <w:jc w:val="center"/>
              <w:rPr>
                <w:rFonts w:ascii="Montserrat" w:hAnsi="Montserrat" w:cs="Arial"/>
                <w:color w:val="0070C0"/>
                <w:sz w:val="20"/>
                <w:szCs w:val="20"/>
              </w:rPr>
            </w:pPr>
            <w:r w:rsidRPr="004114FB">
              <w:rPr>
                <w:rFonts w:ascii="Montserrat" w:hAnsi="Montserrat" w:cs="Arial"/>
                <w:b/>
                <w:sz w:val="20"/>
                <w:szCs w:val="20"/>
              </w:rPr>
              <w:t>Reflects Equitable Access and Opportunity</w:t>
            </w:r>
          </w:p>
        </w:tc>
        <w:tc>
          <w:tcPr>
            <w:tcW w:w="1980" w:type="dxa"/>
          </w:tcPr>
          <w:p w14:paraId="1F052319" w14:textId="77777777" w:rsidR="005D7909" w:rsidRPr="004114FB" w:rsidRDefault="005D7909" w:rsidP="00D07D33">
            <w:pPr>
              <w:jc w:val="center"/>
              <w:rPr>
                <w:rFonts w:ascii="Montserrat" w:hAnsi="Montserrat" w:cs="Arial"/>
                <w:color w:val="0070C0"/>
                <w:sz w:val="20"/>
                <w:szCs w:val="20"/>
              </w:rPr>
            </w:pPr>
            <w:r w:rsidRPr="004114FB">
              <w:rPr>
                <w:rFonts w:ascii="Montserrat" w:hAnsi="Montserrat" w:cs="Arial"/>
                <w:b/>
                <w:sz w:val="20"/>
                <w:szCs w:val="20"/>
              </w:rPr>
              <w:t>Evidence of Dissemination and Fidelity of Implementation</w:t>
            </w:r>
          </w:p>
        </w:tc>
        <w:tc>
          <w:tcPr>
            <w:tcW w:w="1080" w:type="dxa"/>
          </w:tcPr>
          <w:p w14:paraId="23204AD4" w14:textId="77777777" w:rsidR="005D7909" w:rsidRPr="004114FB" w:rsidRDefault="005D7909" w:rsidP="00D07D33">
            <w:pPr>
              <w:jc w:val="center"/>
              <w:rPr>
                <w:rFonts w:ascii="Montserrat" w:hAnsi="Montserrat" w:cs="Arial"/>
                <w:color w:val="0070C0"/>
                <w:sz w:val="20"/>
                <w:szCs w:val="20"/>
              </w:rPr>
            </w:pPr>
            <w:r w:rsidRPr="004114FB">
              <w:rPr>
                <w:rFonts w:ascii="Montserrat" w:hAnsi="Montserrat" w:cs="Arial"/>
                <w:b/>
                <w:sz w:val="20"/>
                <w:szCs w:val="20"/>
              </w:rPr>
              <w:t>Needs to be Written or Revised</w:t>
            </w:r>
          </w:p>
        </w:tc>
        <w:tc>
          <w:tcPr>
            <w:tcW w:w="1669" w:type="dxa"/>
          </w:tcPr>
          <w:p w14:paraId="28E36B34" w14:textId="77777777" w:rsidR="005D7909" w:rsidRPr="004114FB" w:rsidRDefault="005D7909" w:rsidP="00D07D33">
            <w:pPr>
              <w:jc w:val="center"/>
              <w:rPr>
                <w:rFonts w:ascii="Montserrat" w:hAnsi="Montserrat" w:cs="Arial"/>
                <w:b/>
                <w:sz w:val="20"/>
                <w:szCs w:val="20"/>
              </w:rPr>
            </w:pPr>
            <w:r w:rsidRPr="004114FB">
              <w:rPr>
                <w:rFonts w:ascii="Montserrat" w:hAnsi="Montserrat" w:cs="Arial"/>
                <w:b/>
                <w:sz w:val="20"/>
                <w:szCs w:val="20"/>
              </w:rPr>
              <w:t>What PPP or specific sections need to be updated</w:t>
            </w:r>
            <w:r>
              <w:rPr>
                <w:rFonts w:ascii="Montserrat" w:hAnsi="Montserrat" w:cs="Arial"/>
                <w:b/>
                <w:sz w:val="20"/>
                <w:szCs w:val="20"/>
              </w:rPr>
              <w:t xml:space="preserve"> </w:t>
            </w:r>
            <w:r w:rsidRPr="004114FB">
              <w:rPr>
                <w:rFonts w:ascii="Montserrat" w:hAnsi="Montserrat" w:cs="Arial"/>
                <w:b/>
                <w:sz w:val="20"/>
                <w:szCs w:val="20"/>
              </w:rPr>
              <w:t>/</w:t>
            </w:r>
          </w:p>
          <w:p w14:paraId="3794689B" w14:textId="77777777" w:rsidR="005D7909" w:rsidRPr="004114FB" w:rsidRDefault="005D7909" w:rsidP="00D07D33">
            <w:pPr>
              <w:jc w:val="center"/>
              <w:rPr>
                <w:rFonts w:ascii="Montserrat" w:hAnsi="Montserrat" w:cs="Arial"/>
                <w:color w:val="0070C0"/>
                <w:sz w:val="20"/>
                <w:szCs w:val="20"/>
              </w:rPr>
            </w:pPr>
            <w:r w:rsidRPr="004114FB">
              <w:rPr>
                <w:rFonts w:ascii="Montserrat" w:hAnsi="Montserrat" w:cs="Arial"/>
                <w:b/>
                <w:sz w:val="20"/>
                <w:szCs w:val="20"/>
              </w:rPr>
              <w:t>written</w:t>
            </w:r>
          </w:p>
        </w:tc>
        <w:tc>
          <w:tcPr>
            <w:tcW w:w="2019" w:type="dxa"/>
          </w:tcPr>
          <w:p w14:paraId="537DDD6C" w14:textId="77777777" w:rsidR="005D7909" w:rsidRPr="004114FB" w:rsidRDefault="005D7909" w:rsidP="00D07D33">
            <w:pPr>
              <w:jc w:val="center"/>
              <w:rPr>
                <w:rFonts w:ascii="Montserrat" w:hAnsi="Montserrat" w:cs="Arial"/>
                <w:b/>
                <w:sz w:val="20"/>
                <w:szCs w:val="20"/>
              </w:rPr>
            </w:pPr>
            <w:r w:rsidRPr="004114FB">
              <w:rPr>
                <w:rFonts w:ascii="Montserrat" w:hAnsi="Montserrat" w:cs="Arial"/>
                <w:b/>
                <w:sz w:val="20"/>
                <w:szCs w:val="20"/>
              </w:rPr>
              <w:t>Strategy to Update or Revise the Document</w:t>
            </w:r>
          </w:p>
          <w:p w14:paraId="1EA44D48" w14:textId="77777777" w:rsidR="005D7909" w:rsidRPr="004114FB" w:rsidRDefault="005D7909" w:rsidP="00D07D33">
            <w:pPr>
              <w:jc w:val="center"/>
              <w:rPr>
                <w:rFonts w:ascii="Montserrat" w:hAnsi="Montserrat" w:cs="Arial"/>
                <w:color w:val="0070C0"/>
                <w:sz w:val="20"/>
                <w:szCs w:val="20"/>
              </w:rPr>
            </w:pPr>
            <w:r w:rsidRPr="004114FB">
              <w:rPr>
                <w:rFonts w:ascii="Montserrat" w:hAnsi="Montserrat" w:cs="Arial"/>
                <w:b/>
                <w:sz w:val="20"/>
                <w:szCs w:val="20"/>
              </w:rPr>
              <w:t>(</w:t>
            </w:r>
            <w:proofErr w:type="gramStart"/>
            <w:r w:rsidRPr="004114FB">
              <w:rPr>
                <w:rFonts w:ascii="Montserrat" w:hAnsi="Montserrat" w:cs="Arial"/>
                <w:b/>
                <w:sz w:val="20"/>
                <w:szCs w:val="20"/>
              </w:rPr>
              <w:t>include</w:t>
            </w:r>
            <w:proofErr w:type="gramEnd"/>
            <w:r w:rsidRPr="004114FB">
              <w:rPr>
                <w:rFonts w:ascii="Montserrat" w:hAnsi="Montserrat" w:cs="Arial"/>
                <w:b/>
                <w:sz w:val="20"/>
                <w:szCs w:val="20"/>
              </w:rPr>
              <w:t xml:space="preserve"> in your LEA’s CIM Plan)</w:t>
            </w:r>
          </w:p>
        </w:tc>
      </w:tr>
      <w:tr w:rsidR="00E15D26" w:rsidRPr="004114FB" w14:paraId="7380F43E" w14:textId="77777777" w:rsidTr="00DB6CA7">
        <w:trPr>
          <w:trHeight w:val="638"/>
        </w:trPr>
        <w:tc>
          <w:tcPr>
            <w:tcW w:w="2875" w:type="dxa"/>
            <w:tcBorders>
              <w:top w:val="dashed" w:sz="12" w:space="0" w:color="auto"/>
            </w:tcBorders>
            <w:shd w:val="clear" w:color="auto" w:fill="auto"/>
          </w:tcPr>
          <w:p w14:paraId="4AEC797B" w14:textId="0616A0FF" w:rsidR="00E15D26" w:rsidRPr="009A3DA1" w:rsidRDefault="005D7909" w:rsidP="00E15D26">
            <w:pPr>
              <w:rPr>
                <w:rFonts w:ascii="Montserrat" w:hAnsi="Montserrat"/>
                <w:sz w:val="20"/>
                <w:szCs w:val="20"/>
              </w:rPr>
            </w:pPr>
            <w:r>
              <w:rPr>
                <w:rFonts w:ascii="Montserrat" w:hAnsi="Montserrat"/>
                <w:sz w:val="20"/>
                <w:szCs w:val="20"/>
              </w:rPr>
              <w:t xml:space="preserve">- </w:t>
            </w:r>
            <w:r w:rsidR="00E15D26" w:rsidRPr="009A3DA1">
              <w:rPr>
                <w:rFonts w:ascii="Montserrat" w:hAnsi="Montserrat"/>
                <w:sz w:val="20"/>
                <w:szCs w:val="20"/>
              </w:rPr>
              <w:t>AR 5144.2 Suspension Expulsion Students with Disabilities</w:t>
            </w:r>
          </w:p>
          <w:p w14:paraId="04FB4EE3" w14:textId="77777777" w:rsidR="00E15D26" w:rsidRDefault="00E15D26" w:rsidP="00E15D26">
            <w:pPr>
              <w:pBdr>
                <w:top w:val="nil"/>
                <w:left w:val="nil"/>
                <w:bottom w:val="nil"/>
                <w:right w:val="nil"/>
                <w:between w:val="nil"/>
              </w:pBdr>
              <w:spacing w:line="276" w:lineRule="auto"/>
              <w:ind w:left="154"/>
              <w:rPr>
                <w:rFonts w:ascii="Montserrat" w:hAnsi="Montserrat" w:cs="Arial"/>
                <w:sz w:val="20"/>
                <w:szCs w:val="20"/>
              </w:rPr>
            </w:pPr>
          </w:p>
        </w:tc>
        <w:tc>
          <w:tcPr>
            <w:tcW w:w="1350" w:type="dxa"/>
            <w:tcBorders>
              <w:top w:val="dashed" w:sz="12" w:space="0" w:color="auto"/>
            </w:tcBorders>
            <w:shd w:val="clear" w:color="auto" w:fill="auto"/>
          </w:tcPr>
          <w:p w14:paraId="380DFC55" w14:textId="6CFD3DF8" w:rsidR="00E15D26" w:rsidRDefault="00E15D26" w:rsidP="00E15D26">
            <w:pPr>
              <w:rPr>
                <w:rFonts w:ascii="Montserrat" w:hAnsi="Montserrat" w:cs="Arial"/>
                <w:color w:val="0070C0"/>
                <w:sz w:val="20"/>
                <w:szCs w:val="20"/>
              </w:rPr>
            </w:pPr>
            <w:r w:rsidRPr="009A3DA1">
              <w:rPr>
                <w:rFonts w:ascii="Montserrat" w:hAnsi="Montserrat" w:cs="Arial"/>
                <w:color w:val="0070C0"/>
                <w:sz w:val="20"/>
                <w:szCs w:val="20"/>
              </w:rPr>
              <w:t>3/14/07</w:t>
            </w:r>
          </w:p>
        </w:tc>
        <w:tc>
          <w:tcPr>
            <w:tcW w:w="1800" w:type="dxa"/>
            <w:tcBorders>
              <w:top w:val="dashed" w:sz="12" w:space="0" w:color="auto"/>
            </w:tcBorders>
            <w:shd w:val="clear" w:color="auto" w:fill="auto"/>
          </w:tcPr>
          <w:p w14:paraId="0B96269E" w14:textId="4A3F4E93" w:rsidR="00E15D26" w:rsidRDefault="00E15D26" w:rsidP="00E15D26">
            <w:pPr>
              <w:rPr>
                <w:rFonts w:ascii="Montserrat" w:hAnsi="Montserrat" w:cs="Arial"/>
                <w:color w:val="0070C0"/>
                <w:sz w:val="20"/>
                <w:szCs w:val="20"/>
              </w:rPr>
            </w:pPr>
            <w:r w:rsidRPr="009A3DA1">
              <w:rPr>
                <w:rFonts w:ascii="Montserrat" w:hAnsi="Montserrat"/>
                <w:color w:val="0070C0"/>
                <w:sz w:val="20"/>
                <w:szCs w:val="20"/>
              </w:rPr>
              <w:t xml:space="preserve">District data points suggest that policies </w:t>
            </w:r>
            <w:proofErr w:type="gramStart"/>
            <w:r w:rsidRPr="009A3DA1">
              <w:rPr>
                <w:rFonts w:ascii="Montserrat" w:hAnsi="Montserrat"/>
                <w:color w:val="0070C0"/>
                <w:sz w:val="20"/>
                <w:szCs w:val="20"/>
              </w:rPr>
              <w:t>with regard to</w:t>
            </w:r>
            <w:proofErr w:type="gramEnd"/>
            <w:r w:rsidRPr="009A3DA1">
              <w:rPr>
                <w:rFonts w:ascii="Montserrat" w:hAnsi="Montserrat"/>
                <w:color w:val="0070C0"/>
                <w:sz w:val="20"/>
                <w:szCs w:val="20"/>
              </w:rPr>
              <w:t xml:space="preserve"> suspension and disciplinary practices are not being appropriately implemented</w:t>
            </w:r>
          </w:p>
        </w:tc>
        <w:tc>
          <w:tcPr>
            <w:tcW w:w="1620" w:type="dxa"/>
            <w:tcBorders>
              <w:top w:val="dashed" w:sz="12" w:space="0" w:color="auto"/>
            </w:tcBorders>
            <w:shd w:val="clear" w:color="auto" w:fill="auto"/>
          </w:tcPr>
          <w:p w14:paraId="1A5437CB" w14:textId="79B6446D" w:rsidR="00E15D26" w:rsidRDefault="00E15D26" w:rsidP="00E15D26">
            <w:pPr>
              <w:rPr>
                <w:rFonts w:ascii="Montserrat" w:hAnsi="Montserrat" w:cs="Arial"/>
                <w:color w:val="0070C0"/>
                <w:sz w:val="20"/>
                <w:szCs w:val="20"/>
              </w:rPr>
            </w:pPr>
            <w:r w:rsidRPr="009A3DA1">
              <w:rPr>
                <w:rFonts w:ascii="Montserrat" w:hAnsi="Montserrat" w:cs="Arial"/>
                <w:color w:val="0070C0"/>
                <w:sz w:val="20"/>
                <w:szCs w:val="20"/>
              </w:rPr>
              <w:t>Without current updates, this policy does not reflect equity and opportunity</w:t>
            </w:r>
          </w:p>
        </w:tc>
        <w:tc>
          <w:tcPr>
            <w:tcW w:w="1980" w:type="dxa"/>
            <w:tcBorders>
              <w:top w:val="dashed" w:sz="12" w:space="0" w:color="auto"/>
            </w:tcBorders>
            <w:shd w:val="clear" w:color="auto" w:fill="auto"/>
          </w:tcPr>
          <w:p w14:paraId="2BED29A9" w14:textId="606C006F" w:rsidR="00E15D26" w:rsidRPr="004114FB" w:rsidRDefault="00E15D26" w:rsidP="00E15D26">
            <w:pPr>
              <w:rPr>
                <w:rFonts w:ascii="Montserrat" w:hAnsi="Montserrat"/>
                <w:color w:val="0070C0"/>
                <w:sz w:val="20"/>
                <w:szCs w:val="20"/>
              </w:rPr>
            </w:pPr>
            <w:r w:rsidRPr="009A3DA1">
              <w:rPr>
                <w:rFonts w:ascii="Montserrat" w:hAnsi="Montserrat"/>
                <w:color w:val="0070C0"/>
                <w:sz w:val="20"/>
                <w:szCs w:val="20"/>
              </w:rPr>
              <w:t>Administrators and support staff interviewed showed evidence that there is inconsistency around fidelity of implementation</w:t>
            </w:r>
          </w:p>
        </w:tc>
        <w:tc>
          <w:tcPr>
            <w:tcW w:w="1080" w:type="dxa"/>
            <w:tcBorders>
              <w:top w:val="dashed" w:sz="12" w:space="0" w:color="auto"/>
            </w:tcBorders>
            <w:shd w:val="clear" w:color="auto" w:fill="auto"/>
          </w:tcPr>
          <w:p w14:paraId="4463F3BD" w14:textId="2A597F76" w:rsidR="00E15D26" w:rsidRDefault="00E15D26" w:rsidP="00E15D26">
            <w:pPr>
              <w:rPr>
                <w:rFonts w:ascii="Montserrat" w:hAnsi="Montserrat" w:cs="Arial"/>
                <w:color w:val="0070C0"/>
                <w:sz w:val="20"/>
                <w:szCs w:val="20"/>
              </w:rPr>
            </w:pPr>
            <w:r w:rsidRPr="009A3DA1">
              <w:rPr>
                <w:rFonts w:ascii="Montserrat" w:hAnsi="Montserrat"/>
                <w:color w:val="0070C0"/>
                <w:sz w:val="20"/>
                <w:szCs w:val="20"/>
              </w:rPr>
              <w:t>Yes</w:t>
            </w:r>
          </w:p>
        </w:tc>
        <w:tc>
          <w:tcPr>
            <w:tcW w:w="1669" w:type="dxa"/>
            <w:tcBorders>
              <w:top w:val="dashed" w:sz="12" w:space="0" w:color="auto"/>
            </w:tcBorders>
            <w:shd w:val="clear" w:color="auto" w:fill="auto"/>
          </w:tcPr>
          <w:p w14:paraId="498A6E1B" w14:textId="467BA33D" w:rsidR="00E15D26" w:rsidRPr="009A3DA1" w:rsidRDefault="00E15D26" w:rsidP="00E15D26">
            <w:pPr>
              <w:numPr>
                <w:ilvl w:val="0"/>
                <w:numId w:val="5"/>
              </w:numPr>
              <w:pBdr>
                <w:top w:val="nil"/>
                <w:left w:val="nil"/>
                <w:bottom w:val="nil"/>
                <w:right w:val="nil"/>
                <w:between w:val="nil"/>
              </w:pBdr>
              <w:spacing w:line="276" w:lineRule="auto"/>
              <w:ind w:left="115" w:hanging="158"/>
              <w:rPr>
                <w:rFonts w:ascii="Montserrat" w:hAnsi="Montserrat" w:cs="Arial"/>
                <w:color w:val="4472C4" w:themeColor="accent1"/>
                <w:sz w:val="20"/>
                <w:szCs w:val="20"/>
              </w:rPr>
            </w:pPr>
            <w:r w:rsidRPr="009A3DA1">
              <w:rPr>
                <w:rFonts w:ascii="Montserrat" w:hAnsi="Montserrat"/>
                <w:color w:val="0070C0"/>
                <w:sz w:val="20"/>
                <w:szCs w:val="20"/>
              </w:rPr>
              <w:t>AR 5144.2 needs to be updated</w:t>
            </w:r>
          </w:p>
        </w:tc>
        <w:tc>
          <w:tcPr>
            <w:tcW w:w="2019" w:type="dxa"/>
            <w:tcBorders>
              <w:top w:val="dashed" w:sz="12" w:space="0" w:color="auto"/>
            </w:tcBorders>
            <w:shd w:val="clear" w:color="auto" w:fill="auto"/>
          </w:tcPr>
          <w:p w14:paraId="10323F0B" w14:textId="77777777" w:rsidR="00E15D26" w:rsidRPr="009A3DA1" w:rsidRDefault="00E15D26" w:rsidP="00E15D26">
            <w:pPr>
              <w:rPr>
                <w:rFonts w:ascii="Montserrat" w:hAnsi="Montserrat"/>
                <w:color w:val="0070C0"/>
                <w:sz w:val="20"/>
                <w:szCs w:val="20"/>
              </w:rPr>
            </w:pPr>
            <w:r w:rsidRPr="009A3DA1">
              <w:rPr>
                <w:rFonts w:ascii="Montserrat" w:hAnsi="Montserrat"/>
                <w:color w:val="0070C0"/>
                <w:sz w:val="20"/>
                <w:szCs w:val="20"/>
              </w:rPr>
              <w:t>Update board policies to be presented to the leadership team, cabinet and to the School Board.</w:t>
            </w:r>
          </w:p>
          <w:p w14:paraId="72A94157" w14:textId="77777777" w:rsidR="00E15D26" w:rsidRPr="009A3DA1" w:rsidRDefault="00E15D26" w:rsidP="00E15D26">
            <w:pPr>
              <w:rPr>
                <w:rFonts w:ascii="Montserrat" w:hAnsi="Montserrat"/>
                <w:color w:val="0070C0"/>
                <w:sz w:val="20"/>
                <w:szCs w:val="20"/>
              </w:rPr>
            </w:pPr>
          </w:p>
          <w:p w14:paraId="5EAED07B" w14:textId="623C9739" w:rsidR="00E15D26" w:rsidRPr="004114FB" w:rsidRDefault="00E15D26" w:rsidP="00E15D26">
            <w:pPr>
              <w:rPr>
                <w:rFonts w:ascii="Montserrat" w:hAnsi="Montserrat"/>
                <w:color w:val="0070C0"/>
                <w:sz w:val="20"/>
                <w:szCs w:val="20"/>
              </w:rPr>
            </w:pPr>
            <w:r w:rsidRPr="009A3DA1">
              <w:rPr>
                <w:rFonts w:ascii="Montserrat" w:hAnsi="Montserrat"/>
                <w:color w:val="0070C0"/>
                <w:sz w:val="20"/>
                <w:szCs w:val="20"/>
              </w:rPr>
              <w:t>Training needed for site level leaders</w:t>
            </w:r>
          </w:p>
        </w:tc>
      </w:tr>
      <w:tr w:rsidR="004C2D26" w:rsidRPr="004114FB" w14:paraId="6EF07590" w14:textId="77777777" w:rsidTr="00DB6CA7">
        <w:trPr>
          <w:trHeight w:val="413"/>
        </w:trPr>
        <w:tc>
          <w:tcPr>
            <w:tcW w:w="2875" w:type="dxa"/>
          </w:tcPr>
          <w:p w14:paraId="5DA1D46B" w14:textId="6C12FC18" w:rsidR="004C2D26" w:rsidRPr="004114FB" w:rsidRDefault="004C2D26" w:rsidP="004C2D26">
            <w:pPr>
              <w:ind w:left="-19"/>
              <w:rPr>
                <w:rFonts w:ascii="Montserrat" w:hAnsi="Montserrat" w:cs="Arial"/>
                <w:i/>
                <w:sz w:val="20"/>
                <w:szCs w:val="20"/>
              </w:rPr>
            </w:pPr>
            <w:r w:rsidRPr="004114FB">
              <w:rPr>
                <w:rFonts w:ascii="Montserrat" w:hAnsi="Montserrat" w:cs="Arial"/>
                <w:sz w:val="20"/>
                <w:szCs w:val="20"/>
              </w:rPr>
              <w:t>-</w:t>
            </w:r>
            <w:r w:rsidR="005D7909">
              <w:rPr>
                <w:rFonts w:ascii="Montserrat" w:hAnsi="Montserrat" w:cs="Arial"/>
                <w:sz w:val="20"/>
                <w:szCs w:val="20"/>
              </w:rPr>
              <w:t xml:space="preserve"> </w:t>
            </w:r>
            <w:r w:rsidRPr="004114FB">
              <w:rPr>
                <w:rFonts w:ascii="Montserrat" w:hAnsi="Montserrat" w:cs="Arial"/>
                <w:sz w:val="20"/>
                <w:szCs w:val="20"/>
              </w:rPr>
              <w:t>BP 6164.6 Section 504</w:t>
            </w:r>
          </w:p>
        </w:tc>
        <w:tc>
          <w:tcPr>
            <w:tcW w:w="1350" w:type="dxa"/>
          </w:tcPr>
          <w:p w14:paraId="245EE583" w14:textId="75150863" w:rsidR="004C2D26" w:rsidRPr="004114FB" w:rsidRDefault="000F05CB" w:rsidP="004C2D26">
            <w:pPr>
              <w:rPr>
                <w:rFonts w:ascii="Montserrat" w:hAnsi="Montserrat" w:cs="Arial"/>
                <w:color w:val="0070C0"/>
                <w:sz w:val="20"/>
                <w:szCs w:val="20"/>
              </w:rPr>
            </w:pPr>
            <w:r w:rsidRPr="004114FB">
              <w:rPr>
                <w:rFonts w:ascii="Montserrat" w:hAnsi="Montserrat" w:cs="Arial"/>
                <w:color w:val="0070C0"/>
                <w:sz w:val="20"/>
                <w:szCs w:val="20"/>
              </w:rPr>
              <w:t>2002</w:t>
            </w:r>
          </w:p>
        </w:tc>
        <w:tc>
          <w:tcPr>
            <w:tcW w:w="1800" w:type="dxa"/>
          </w:tcPr>
          <w:p w14:paraId="6797A7DB" w14:textId="7F6B4B4D" w:rsidR="004C2D26" w:rsidRPr="004114FB" w:rsidRDefault="000F05CB" w:rsidP="004C2D26">
            <w:pPr>
              <w:rPr>
                <w:rFonts w:ascii="Montserrat" w:hAnsi="Montserrat" w:cs="Arial"/>
                <w:color w:val="0070C0"/>
                <w:sz w:val="20"/>
                <w:szCs w:val="20"/>
              </w:rPr>
            </w:pPr>
            <w:r w:rsidRPr="004114FB">
              <w:rPr>
                <w:rFonts w:ascii="Montserrat" w:hAnsi="Montserrat"/>
                <w:color w:val="0070C0"/>
                <w:sz w:val="20"/>
                <w:szCs w:val="20"/>
              </w:rPr>
              <w:t>Section 504 is underutilized as a pre-intervention strategy.</w:t>
            </w:r>
          </w:p>
        </w:tc>
        <w:tc>
          <w:tcPr>
            <w:tcW w:w="1620" w:type="dxa"/>
          </w:tcPr>
          <w:p w14:paraId="400F7186" w14:textId="49981B51" w:rsidR="004C2D26" w:rsidRPr="004114FB" w:rsidRDefault="000F05CB" w:rsidP="004C2D26">
            <w:pPr>
              <w:rPr>
                <w:rFonts w:ascii="Montserrat" w:hAnsi="Montserrat" w:cs="Arial"/>
                <w:color w:val="0070C0"/>
                <w:sz w:val="20"/>
                <w:szCs w:val="20"/>
              </w:rPr>
            </w:pPr>
            <w:r w:rsidRPr="004114FB">
              <w:rPr>
                <w:rFonts w:ascii="Montserrat" w:hAnsi="Montserrat"/>
                <w:color w:val="0070C0"/>
                <w:sz w:val="20"/>
                <w:szCs w:val="20"/>
              </w:rPr>
              <w:t>The current policy does not have a provision for supporting students with disabilities in general education.</w:t>
            </w:r>
          </w:p>
        </w:tc>
        <w:tc>
          <w:tcPr>
            <w:tcW w:w="1980" w:type="dxa"/>
          </w:tcPr>
          <w:p w14:paraId="2B82E9EA" w14:textId="058DAA83" w:rsidR="004C2D26" w:rsidRPr="004114FB" w:rsidRDefault="000F05CB" w:rsidP="004C2D26">
            <w:pPr>
              <w:rPr>
                <w:rFonts w:ascii="Montserrat" w:hAnsi="Montserrat" w:cs="Arial"/>
                <w:color w:val="0070C0"/>
                <w:sz w:val="20"/>
                <w:szCs w:val="20"/>
              </w:rPr>
            </w:pPr>
            <w:r w:rsidRPr="004114FB">
              <w:rPr>
                <w:rFonts w:ascii="Montserrat" w:hAnsi="Montserrat"/>
                <w:color w:val="0070C0"/>
                <w:sz w:val="20"/>
                <w:szCs w:val="20"/>
              </w:rPr>
              <w:t xml:space="preserve">Out of date policy has not been updated, </w:t>
            </w:r>
            <w:proofErr w:type="gramStart"/>
            <w:r w:rsidRPr="004114FB">
              <w:rPr>
                <w:rFonts w:ascii="Montserrat" w:hAnsi="Montserrat"/>
                <w:color w:val="0070C0"/>
                <w:sz w:val="20"/>
                <w:szCs w:val="20"/>
              </w:rPr>
              <w:t>disseminated</w:t>
            </w:r>
            <w:proofErr w:type="gramEnd"/>
            <w:r w:rsidRPr="004114FB">
              <w:rPr>
                <w:rFonts w:ascii="Montserrat" w:hAnsi="Montserrat"/>
                <w:color w:val="0070C0"/>
                <w:sz w:val="20"/>
                <w:szCs w:val="20"/>
              </w:rPr>
              <w:t xml:space="preserve"> and implemented.</w:t>
            </w:r>
          </w:p>
        </w:tc>
        <w:tc>
          <w:tcPr>
            <w:tcW w:w="1080" w:type="dxa"/>
          </w:tcPr>
          <w:p w14:paraId="58546D61" w14:textId="06A7F9FD" w:rsidR="004C2D26" w:rsidRPr="004114FB" w:rsidRDefault="000F05CB" w:rsidP="004C2D26">
            <w:pPr>
              <w:rPr>
                <w:rFonts w:ascii="Montserrat" w:hAnsi="Montserrat" w:cs="Arial"/>
                <w:color w:val="0070C0"/>
                <w:sz w:val="20"/>
                <w:szCs w:val="20"/>
              </w:rPr>
            </w:pPr>
            <w:r w:rsidRPr="004114FB">
              <w:rPr>
                <w:rFonts w:ascii="Montserrat" w:hAnsi="Montserrat" w:cs="Arial"/>
                <w:color w:val="0070C0"/>
                <w:sz w:val="20"/>
                <w:szCs w:val="20"/>
              </w:rPr>
              <w:t>Yes</w:t>
            </w:r>
          </w:p>
        </w:tc>
        <w:tc>
          <w:tcPr>
            <w:tcW w:w="1669" w:type="dxa"/>
          </w:tcPr>
          <w:p w14:paraId="3E8BABAC" w14:textId="77777777" w:rsidR="000F05CB" w:rsidRPr="004114FB" w:rsidRDefault="000F05CB" w:rsidP="000F05CB">
            <w:pPr>
              <w:spacing w:line="276" w:lineRule="auto"/>
              <w:rPr>
                <w:rFonts w:ascii="Montserrat" w:hAnsi="Montserrat" w:cstheme="minorHAnsi"/>
                <w:color w:val="4472C4" w:themeColor="accent1"/>
                <w:sz w:val="20"/>
                <w:szCs w:val="20"/>
              </w:rPr>
            </w:pPr>
            <w:r w:rsidRPr="004114FB">
              <w:rPr>
                <w:rFonts w:ascii="Montserrat" w:hAnsi="Montserrat" w:cstheme="minorHAnsi"/>
                <w:color w:val="4472C4" w:themeColor="accent1"/>
                <w:sz w:val="20"/>
                <w:szCs w:val="20"/>
              </w:rPr>
              <w:t>BP 6164.6 Section 504</w:t>
            </w:r>
          </w:p>
          <w:p w14:paraId="39F504FF" w14:textId="1FE56620" w:rsidR="004C2D26" w:rsidRPr="004114FB" w:rsidRDefault="004C2D26" w:rsidP="004C2D26">
            <w:pPr>
              <w:rPr>
                <w:rFonts w:ascii="Montserrat" w:hAnsi="Montserrat" w:cs="Arial"/>
                <w:color w:val="0070C0"/>
                <w:sz w:val="20"/>
                <w:szCs w:val="20"/>
              </w:rPr>
            </w:pPr>
          </w:p>
        </w:tc>
        <w:tc>
          <w:tcPr>
            <w:tcW w:w="2019" w:type="dxa"/>
          </w:tcPr>
          <w:p w14:paraId="1862070F" w14:textId="77777777" w:rsidR="000F05CB" w:rsidRPr="004114FB" w:rsidRDefault="000F05CB" w:rsidP="000F05CB">
            <w:pPr>
              <w:rPr>
                <w:rFonts w:ascii="Montserrat" w:hAnsi="Montserrat"/>
                <w:color w:val="0070C0"/>
                <w:sz w:val="20"/>
                <w:szCs w:val="20"/>
              </w:rPr>
            </w:pPr>
            <w:r w:rsidRPr="004114FB">
              <w:rPr>
                <w:rFonts w:ascii="Montserrat" w:hAnsi="Montserrat"/>
                <w:color w:val="0070C0"/>
                <w:sz w:val="20"/>
                <w:szCs w:val="20"/>
              </w:rPr>
              <w:t>Update board policies to be presented to the leadership team, cabinet and to the Board.</w:t>
            </w:r>
          </w:p>
          <w:p w14:paraId="07CD6D8D" w14:textId="03B59708" w:rsidR="000F05CB" w:rsidRPr="004114FB" w:rsidRDefault="000F05CB" w:rsidP="000F05CB">
            <w:pPr>
              <w:rPr>
                <w:rFonts w:ascii="Montserrat" w:hAnsi="Montserrat" w:cs="Arial"/>
                <w:sz w:val="20"/>
                <w:szCs w:val="20"/>
              </w:rPr>
            </w:pPr>
            <w:r w:rsidRPr="004114FB">
              <w:rPr>
                <w:rFonts w:ascii="Montserrat" w:hAnsi="Montserrat"/>
                <w:color w:val="0070C0"/>
                <w:sz w:val="20"/>
                <w:szCs w:val="20"/>
              </w:rPr>
              <w:t xml:space="preserve">*Training and for principals and </w:t>
            </w:r>
            <w:r w:rsidRPr="004114FB">
              <w:rPr>
                <w:rFonts w:ascii="Montserrat" w:hAnsi="Montserrat"/>
                <w:color w:val="0070C0"/>
                <w:sz w:val="20"/>
                <w:szCs w:val="20"/>
              </w:rPr>
              <w:lastRenderedPageBreak/>
              <w:t>site Section 504 teams.</w:t>
            </w:r>
          </w:p>
        </w:tc>
      </w:tr>
      <w:tr w:rsidR="00D31E10" w:rsidRPr="004114FB" w14:paraId="05CE7343" w14:textId="77777777" w:rsidTr="00DB6CA7">
        <w:trPr>
          <w:trHeight w:val="413"/>
        </w:trPr>
        <w:tc>
          <w:tcPr>
            <w:tcW w:w="2875" w:type="dxa"/>
          </w:tcPr>
          <w:p w14:paraId="1C646009" w14:textId="7F852168" w:rsidR="00D31E10" w:rsidRPr="004114FB" w:rsidRDefault="00D31E10" w:rsidP="00D31E10">
            <w:pPr>
              <w:ind w:left="-19"/>
              <w:rPr>
                <w:rFonts w:ascii="Montserrat" w:hAnsi="Montserrat" w:cs="Arial"/>
                <w:b/>
                <w:i/>
                <w:sz w:val="20"/>
                <w:szCs w:val="20"/>
              </w:rPr>
            </w:pPr>
            <w:r w:rsidRPr="004114FB">
              <w:rPr>
                <w:rFonts w:ascii="Montserrat" w:hAnsi="Montserrat" w:cs="Arial"/>
                <w:b/>
                <w:i/>
                <w:sz w:val="20"/>
                <w:szCs w:val="20"/>
              </w:rPr>
              <w:t>Other Areas of Suggested Review</w:t>
            </w:r>
          </w:p>
        </w:tc>
        <w:tc>
          <w:tcPr>
            <w:tcW w:w="1350" w:type="dxa"/>
          </w:tcPr>
          <w:p w14:paraId="51C4FE0E" w14:textId="11D6D8D3" w:rsidR="00D31E10" w:rsidRPr="004114FB" w:rsidRDefault="00D31E10" w:rsidP="00D31E10">
            <w:pPr>
              <w:rPr>
                <w:rFonts w:ascii="Montserrat" w:hAnsi="Montserrat" w:cs="Arial"/>
                <w:color w:val="0070C0"/>
                <w:sz w:val="20"/>
                <w:szCs w:val="20"/>
              </w:rPr>
            </w:pPr>
            <w:r w:rsidRPr="004114FB">
              <w:rPr>
                <w:rFonts w:ascii="Montserrat" w:hAnsi="Montserrat" w:cs="Arial"/>
                <w:b/>
                <w:sz w:val="20"/>
                <w:szCs w:val="20"/>
              </w:rPr>
              <w:t>Date Written / Last Revised</w:t>
            </w:r>
          </w:p>
        </w:tc>
        <w:tc>
          <w:tcPr>
            <w:tcW w:w="1800" w:type="dxa"/>
          </w:tcPr>
          <w:p w14:paraId="0D532F30" w14:textId="7A48E1F4" w:rsidR="00D31E10" w:rsidRPr="004114FB" w:rsidRDefault="00D31E10" w:rsidP="00D31E10">
            <w:pPr>
              <w:rPr>
                <w:rFonts w:ascii="Montserrat" w:hAnsi="Montserrat" w:cs="Arial"/>
                <w:color w:val="0070C0"/>
                <w:sz w:val="20"/>
                <w:szCs w:val="20"/>
              </w:rPr>
            </w:pPr>
            <w:r w:rsidRPr="004114FB">
              <w:rPr>
                <w:rFonts w:ascii="Montserrat" w:hAnsi="Montserrat" w:cs="Arial"/>
                <w:b/>
                <w:sz w:val="20"/>
                <w:szCs w:val="20"/>
              </w:rPr>
              <w:t>How Related to Our Root Cause</w:t>
            </w:r>
          </w:p>
        </w:tc>
        <w:tc>
          <w:tcPr>
            <w:tcW w:w="1620" w:type="dxa"/>
          </w:tcPr>
          <w:p w14:paraId="4B45FE95" w14:textId="59113C89" w:rsidR="00D31E10" w:rsidRPr="004114FB" w:rsidRDefault="00D31E10" w:rsidP="00D31E10">
            <w:pPr>
              <w:rPr>
                <w:rFonts w:ascii="Montserrat" w:hAnsi="Montserrat" w:cs="Arial"/>
                <w:color w:val="0070C0"/>
                <w:sz w:val="20"/>
                <w:szCs w:val="20"/>
              </w:rPr>
            </w:pPr>
            <w:r w:rsidRPr="004114FB">
              <w:rPr>
                <w:rFonts w:ascii="Montserrat" w:hAnsi="Montserrat" w:cs="Arial"/>
                <w:b/>
                <w:sz w:val="20"/>
                <w:szCs w:val="20"/>
              </w:rPr>
              <w:t>Reflects Equitable Access and Opportunity</w:t>
            </w:r>
          </w:p>
        </w:tc>
        <w:tc>
          <w:tcPr>
            <w:tcW w:w="1980" w:type="dxa"/>
          </w:tcPr>
          <w:p w14:paraId="5744722B" w14:textId="054C2705" w:rsidR="00D31E10" w:rsidRPr="004114FB" w:rsidRDefault="00D31E10" w:rsidP="00D31E10">
            <w:pPr>
              <w:rPr>
                <w:rFonts w:ascii="Montserrat" w:hAnsi="Montserrat" w:cs="Arial"/>
                <w:color w:val="0070C0"/>
                <w:sz w:val="20"/>
                <w:szCs w:val="20"/>
              </w:rPr>
            </w:pPr>
            <w:r w:rsidRPr="004114FB">
              <w:rPr>
                <w:rFonts w:ascii="Montserrat" w:hAnsi="Montserrat" w:cs="Arial"/>
                <w:b/>
                <w:sz w:val="20"/>
                <w:szCs w:val="20"/>
              </w:rPr>
              <w:t>Evidence of Dissemination and Fidelity of Implementation</w:t>
            </w:r>
          </w:p>
        </w:tc>
        <w:tc>
          <w:tcPr>
            <w:tcW w:w="1080" w:type="dxa"/>
          </w:tcPr>
          <w:p w14:paraId="77DCC5DE" w14:textId="558196B9" w:rsidR="00D31E10" w:rsidRPr="004114FB" w:rsidRDefault="00D31E10" w:rsidP="00D31E10">
            <w:pPr>
              <w:rPr>
                <w:rFonts w:ascii="Montserrat" w:hAnsi="Montserrat" w:cs="Arial"/>
                <w:color w:val="0070C0"/>
                <w:sz w:val="20"/>
                <w:szCs w:val="20"/>
              </w:rPr>
            </w:pPr>
            <w:r w:rsidRPr="004114FB">
              <w:rPr>
                <w:rFonts w:ascii="Montserrat" w:hAnsi="Montserrat" w:cs="Arial"/>
                <w:b/>
                <w:sz w:val="20"/>
                <w:szCs w:val="20"/>
              </w:rPr>
              <w:t>Needs to be Written or Revised</w:t>
            </w:r>
          </w:p>
        </w:tc>
        <w:tc>
          <w:tcPr>
            <w:tcW w:w="1669" w:type="dxa"/>
          </w:tcPr>
          <w:p w14:paraId="678021FA" w14:textId="77777777" w:rsidR="00D31E10" w:rsidRPr="004114FB" w:rsidRDefault="00D31E10" w:rsidP="00D31E10">
            <w:pPr>
              <w:jc w:val="center"/>
              <w:rPr>
                <w:rFonts w:ascii="Montserrat" w:hAnsi="Montserrat" w:cs="Arial"/>
                <w:b/>
                <w:sz w:val="20"/>
                <w:szCs w:val="20"/>
              </w:rPr>
            </w:pPr>
            <w:r w:rsidRPr="004114FB">
              <w:rPr>
                <w:rFonts w:ascii="Montserrat" w:hAnsi="Montserrat" w:cs="Arial"/>
                <w:b/>
                <w:sz w:val="20"/>
                <w:szCs w:val="20"/>
              </w:rPr>
              <w:t>What PPP or specific sections need to be updated</w:t>
            </w:r>
            <w:r>
              <w:rPr>
                <w:rFonts w:ascii="Montserrat" w:hAnsi="Montserrat" w:cs="Arial"/>
                <w:b/>
                <w:sz w:val="20"/>
                <w:szCs w:val="20"/>
              </w:rPr>
              <w:t xml:space="preserve"> </w:t>
            </w:r>
            <w:r w:rsidRPr="004114FB">
              <w:rPr>
                <w:rFonts w:ascii="Montserrat" w:hAnsi="Montserrat" w:cs="Arial"/>
                <w:b/>
                <w:sz w:val="20"/>
                <w:szCs w:val="20"/>
              </w:rPr>
              <w:t>/</w:t>
            </w:r>
          </w:p>
          <w:p w14:paraId="6B9FC537" w14:textId="39A46DCE" w:rsidR="00D31E10" w:rsidRPr="004114FB" w:rsidRDefault="00D31E10" w:rsidP="00D31E10">
            <w:pPr>
              <w:rPr>
                <w:rFonts w:ascii="Montserrat" w:hAnsi="Montserrat" w:cs="Arial"/>
                <w:sz w:val="20"/>
                <w:szCs w:val="20"/>
              </w:rPr>
            </w:pPr>
            <w:r w:rsidRPr="004114FB">
              <w:rPr>
                <w:rFonts w:ascii="Montserrat" w:hAnsi="Montserrat" w:cs="Arial"/>
                <w:b/>
                <w:sz w:val="20"/>
                <w:szCs w:val="20"/>
              </w:rPr>
              <w:t>written</w:t>
            </w:r>
          </w:p>
        </w:tc>
        <w:tc>
          <w:tcPr>
            <w:tcW w:w="2019" w:type="dxa"/>
          </w:tcPr>
          <w:p w14:paraId="74154695" w14:textId="77777777" w:rsidR="00D31E10" w:rsidRPr="004114FB" w:rsidRDefault="00D31E10" w:rsidP="00D31E10">
            <w:pPr>
              <w:jc w:val="center"/>
              <w:rPr>
                <w:rFonts w:ascii="Montserrat" w:hAnsi="Montserrat" w:cs="Arial"/>
                <w:b/>
                <w:sz w:val="20"/>
                <w:szCs w:val="20"/>
              </w:rPr>
            </w:pPr>
            <w:r w:rsidRPr="004114FB">
              <w:rPr>
                <w:rFonts w:ascii="Montserrat" w:hAnsi="Montserrat" w:cs="Arial"/>
                <w:b/>
                <w:sz w:val="20"/>
                <w:szCs w:val="20"/>
              </w:rPr>
              <w:t>Strategy to Update or Revise the Document</w:t>
            </w:r>
          </w:p>
          <w:p w14:paraId="6B5DBAA6" w14:textId="6F41BEA8" w:rsidR="00D31E10" w:rsidRPr="004114FB" w:rsidRDefault="00D31E10" w:rsidP="00D31E10">
            <w:pPr>
              <w:rPr>
                <w:rFonts w:ascii="Montserrat" w:hAnsi="Montserrat" w:cs="Arial"/>
                <w:color w:val="0070C0"/>
                <w:sz w:val="20"/>
                <w:szCs w:val="20"/>
              </w:rPr>
            </w:pPr>
            <w:r w:rsidRPr="004114FB">
              <w:rPr>
                <w:rFonts w:ascii="Montserrat" w:hAnsi="Montserrat" w:cs="Arial"/>
                <w:b/>
                <w:sz w:val="20"/>
                <w:szCs w:val="20"/>
              </w:rPr>
              <w:t>(</w:t>
            </w:r>
            <w:proofErr w:type="gramStart"/>
            <w:r w:rsidRPr="004114FB">
              <w:rPr>
                <w:rFonts w:ascii="Montserrat" w:hAnsi="Montserrat" w:cs="Arial"/>
                <w:b/>
                <w:sz w:val="20"/>
                <w:szCs w:val="20"/>
              </w:rPr>
              <w:t>include</w:t>
            </w:r>
            <w:proofErr w:type="gramEnd"/>
            <w:r w:rsidRPr="004114FB">
              <w:rPr>
                <w:rFonts w:ascii="Montserrat" w:hAnsi="Montserrat" w:cs="Arial"/>
                <w:b/>
                <w:sz w:val="20"/>
                <w:szCs w:val="20"/>
              </w:rPr>
              <w:t xml:space="preserve"> in your LEA’s CIM Plan)</w:t>
            </w:r>
          </w:p>
        </w:tc>
      </w:tr>
      <w:tr w:rsidR="004C2D26" w:rsidRPr="004114FB" w14:paraId="191F6DAA" w14:textId="77777777" w:rsidTr="00DB6CA7">
        <w:trPr>
          <w:trHeight w:val="350"/>
        </w:trPr>
        <w:tc>
          <w:tcPr>
            <w:tcW w:w="2875" w:type="dxa"/>
          </w:tcPr>
          <w:p w14:paraId="1E3C2C47" w14:textId="77777777" w:rsidR="004C2D26" w:rsidRPr="004114FB" w:rsidRDefault="004C2D26" w:rsidP="004C2D26">
            <w:pPr>
              <w:ind w:left="-19"/>
              <w:rPr>
                <w:rFonts w:ascii="Montserrat" w:hAnsi="Montserrat" w:cs="Arial"/>
                <w:sz w:val="20"/>
                <w:szCs w:val="20"/>
              </w:rPr>
            </w:pPr>
            <w:r w:rsidRPr="004114FB">
              <w:rPr>
                <w:rFonts w:ascii="Montserrat" w:hAnsi="Montserrat" w:cs="Arial"/>
                <w:sz w:val="20"/>
                <w:szCs w:val="20"/>
              </w:rPr>
              <w:t>Section 504 Handbook</w:t>
            </w:r>
          </w:p>
        </w:tc>
        <w:tc>
          <w:tcPr>
            <w:tcW w:w="1350" w:type="dxa"/>
          </w:tcPr>
          <w:p w14:paraId="057B6DB9" w14:textId="230E2E5C" w:rsidR="004C2D26" w:rsidRPr="004114FB" w:rsidRDefault="000F05CB" w:rsidP="004C2D26">
            <w:pPr>
              <w:rPr>
                <w:rFonts w:ascii="Montserrat" w:hAnsi="Montserrat" w:cs="Arial"/>
                <w:color w:val="0070C0"/>
                <w:sz w:val="20"/>
                <w:szCs w:val="20"/>
              </w:rPr>
            </w:pPr>
            <w:r w:rsidRPr="004114FB">
              <w:rPr>
                <w:rFonts w:ascii="Montserrat" w:hAnsi="Montserrat" w:cs="Arial"/>
                <w:color w:val="0070C0"/>
                <w:sz w:val="20"/>
                <w:szCs w:val="20"/>
              </w:rPr>
              <w:t>May 2006</w:t>
            </w:r>
          </w:p>
        </w:tc>
        <w:tc>
          <w:tcPr>
            <w:tcW w:w="1800" w:type="dxa"/>
          </w:tcPr>
          <w:p w14:paraId="6B2D0215" w14:textId="6C16E9A6" w:rsidR="004C2D26" w:rsidRPr="004114FB" w:rsidRDefault="000F05CB" w:rsidP="004C2D26">
            <w:pPr>
              <w:rPr>
                <w:rFonts w:ascii="Montserrat" w:hAnsi="Montserrat" w:cs="Arial"/>
                <w:color w:val="0070C0"/>
                <w:sz w:val="20"/>
                <w:szCs w:val="20"/>
              </w:rPr>
            </w:pPr>
            <w:r w:rsidRPr="004114FB">
              <w:rPr>
                <w:rFonts w:ascii="Montserrat" w:hAnsi="Montserrat"/>
                <w:color w:val="0070C0"/>
                <w:sz w:val="20"/>
                <w:szCs w:val="20"/>
              </w:rPr>
              <w:t>Section 504 is underutilized as a pre-intervention strategy.</w:t>
            </w:r>
          </w:p>
        </w:tc>
        <w:tc>
          <w:tcPr>
            <w:tcW w:w="1620" w:type="dxa"/>
          </w:tcPr>
          <w:p w14:paraId="38B5E274" w14:textId="7B1F77D9" w:rsidR="004C2D26" w:rsidRPr="004114FB" w:rsidRDefault="000F05CB" w:rsidP="004C2D26">
            <w:pPr>
              <w:rPr>
                <w:rFonts w:ascii="Montserrat" w:hAnsi="Montserrat" w:cs="Arial"/>
                <w:color w:val="0070C0"/>
                <w:sz w:val="20"/>
                <w:szCs w:val="20"/>
              </w:rPr>
            </w:pPr>
            <w:r w:rsidRPr="004114FB">
              <w:rPr>
                <w:rFonts w:ascii="Montserrat" w:hAnsi="Montserrat"/>
                <w:color w:val="0070C0"/>
                <w:sz w:val="20"/>
                <w:szCs w:val="20"/>
              </w:rPr>
              <w:t>The current Section 504 Handbook is inadequate (3 pages).</w:t>
            </w:r>
          </w:p>
        </w:tc>
        <w:tc>
          <w:tcPr>
            <w:tcW w:w="1980" w:type="dxa"/>
          </w:tcPr>
          <w:p w14:paraId="34BD5BAD" w14:textId="4FB16227" w:rsidR="004C2D26" w:rsidRPr="004114FB" w:rsidRDefault="000F05CB" w:rsidP="004C2D26">
            <w:pPr>
              <w:rPr>
                <w:rFonts w:ascii="Montserrat" w:hAnsi="Montserrat" w:cs="Arial"/>
                <w:color w:val="0070C0"/>
                <w:sz w:val="20"/>
                <w:szCs w:val="20"/>
              </w:rPr>
            </w:pPr>
            <w:r w:rsidRPr="004114FB">
              <w:rPr>
                <w:rFonts w:ascii="Montserrat" w:hAnsi="Montserrat"/>
                <w:color w:val="0070C0"/>
                <w:sz w:val="20"/>
                <w:szCs w:val="20"/>
              </w:rPr>
              <w:t>Out of date handbook has not been updated, disseminated, and implemented.</w:t>
            </w:r>
          </w:p>
        </w:tc>
        <w:tc>
          <w:tcPr>
            <w:tcW w:w="1080" w:type="dxa"/>
          </w:tcPr>
          <w:p w14:paraId="5F72C606" w14:textId="398CC2D9" w:rsidR="004C2D26" w:rsidRPr="004114FB" w:rsidRDefault="000F05CB" w:rsidP="004C2D26">
            <w:pPr>
              <w:rPr>
                <w:rFonts w:ascii="Montserrat" w:hAnsi="Montserrat" w:cs="Arial"/>
                <w:color w:val="0070C0"/>
                <w:sz w:val="20"/>
                <w:szCs w:val="20"/>
              </w:rPr>
            </w:pPr>
            <w:r w:rsidRPr="004114FB">
              <w:rPr>
                <w:rFonts w:ascii="Montserrat" w:hAnsi="Montserrat" w:cs="Arial"/>
                <w:color w:val="0070C0"/>
                <w:sz w:val="20"/>
                <w:szCs w:val="20"/>
              </w:rPr>
              <w:t>Yes</w:t>
            </w:r>
          </w:p>
        </w:tc>
        <w:tc>
          <w:tcPr>
            <w:tcW w:w="1669" w:type="dxa"/>
          </w:tcPr>
          <w:p w14:paraId="5123CDA3" w14:textId="2387451E" w:rsidR="004C2D26" w:rsidRPr="004114FB" w:rsidRDefault="000F05CB" w:rsidP="004C2D26">
            <w:pPr>
              <w:rPr>
                <w:rFonts w:ascii="Montserrat" w:hAnsi="Montserrat" w:cs="Arial"/>
                <w:color w:val="0070C0"/>
                <w:sz w:val="20"/>
                <w:szCs w:val="20"/>
              </w:rPr>
            </w:pPr>
            <w:r w:rsidRPr="004114FB">
              <w:rPr>
                <w:rFonts w:ascii="Montserrat" w:hAnsi="Montserrat"/>
                <w:color w:val="0070C0"/>
                <w:sz w:val="20"/>
                <w:szCs w:val="20"/>
              </w:rPr>
              <w:t>The entire handbook needs to be rewritten.</w:t>
            </w:r>
          </w:p>
        </w:tc>
        <w:tc>
          <w:tcPr>
            <w:tcW w:w="2019" w:type="dxa"/>
          </w:tcPr>
          <w:p w14:paraId="6594D0E9" w14:textId="10B29649" w:rsidR="004C2D26" w:rsidRPr="004114FB" w:rsidRDefault="000F05CB" w:rsidP="004C2D26">
            <w:pPr>
              <w:rPr>
                <w:rFonts w:ascii="Montserrat" w:hAnsi="Montserrat" w:cs="Arial"/>
                <w:color w:val="0070C0"/>
                <w:sz w:val="20"/>
                <w:szCs w:val="20"/>
              </w:rPr>
            </w:pPr>
            <w:r w:rsidRPr="004114FB">
              <w:rPr>
                <w:rFonts w:ascii="Montserrat" w:hAnsi="Montserrat"/>
                <w:color w:val="0070C0"/>
                <w:sz w:val="20"/>
                <w:szCs w:val="20"/>
              </w:rPr>
              <w:t>*Section 504 handbook will be rewritten with an addendum describing roles and responsibilities of Section 504 site teams with training for principals and team members.</w:t>
            </w:r>
          </w:p>
        </w:tc>
      </w:tr>
      <w:tr w:rsidR="004C2D26" w:rsidRPr="004114FB" w14:paraId="28B377C3" w14:textId="77777777" w:rsidTr="00DB6CA7">
        <w:trPr>
          <w:trHeight w:val="890"/>
        </w:trPr>
        <w:tc>
          <w:tcPr>
            <w:tcW w:w="2875" w:type="dxa"/>
          </w:tcPr>
          <w:p w14:paraId="61BC697F" w14:textId="371BC12A" w:rsidR="004C2D26" w:rsidRPr="004114FB" w:rsidRDefault="004C2D26" w:rsidP="004C2D26">
            <w:pPr>
              <w:ind w:left="-19"/>
              <w:rPr>
                <w:rFonts w:ascii="Montserrat" w:hAnsi="Montserrat" w:cs="Arial"/>
                <w:sz w:val="20"/>
                <w:szCs w:val="20"/>
              </w:rPr>
            </w:pPr>
            <w:r w:rsidRPr="004114FB">
              <w:rPr>
                <w:rFonts w:ascii="Montserrat" w:hAnsi="Montserrat" w:cs="Arial"/>
                <w:sz w:val="20"/>
                <w:szCs w:val="20"/>
              </w:rPr>
              <w:t>Review of Special Education Procedural Manual (handbook)</w:t>
            </w:r>
          </w:p>
        </w:tc>
        <w:tc>
          <w:tcPr>
            <w:tcW w:w="1350" w:type="dxa"/>
          </w:tcPr>
          <w:p w14:paraId="14280628" w14:textId="40CF4DBE" w:rsidR="004C2D26" w:rsidRPr="004114FB" w:rsidRDefault="000F05CB" w:rsidP="004C2D26">
            <w:pPr>
              <w:rPr>
                <w:rFonts w:ascii="Montserrat" w:hAnsi="Montserrat" w:cs="Arial"/>
                <w:color w:val="0070C0"/>
                <w:sz w:val="20"/>
                <w:szCs w:val="20"/>
              </w:rPr>
            </w:pPr>
            <w:r w:rsidRPr="004114FB">
              <w:rPr>
                <w:rFonts w:ascii="Montserrat" w:hAnsi="Montserrat" w:cs="Arial"/>
                <w:color w:val="0070C0"/>
                <w:sz w:val="20"/>
                <w:szCs w:val="20"/>
              </w:rPr>
              <w:t xml:space="preserve">No </w:t>
            </w:r>
            <w:proofErr w:type="gramStart"/>
            <w:r w:rsidRPr="004114FB">
              <w:rPr>
                <w:rFonts w:ascii="Montserrat" w:hAnsi="Montserrat" w:cs="Arial"/>
                <w:color w:val="0070C0"/>
                <w:sz w:val="20"/>
                <w:szCs w:val="20"/>
              </w:rPr>
              <w:t>hand-book</w:t>
            </w:r>
            <w:proofErr w:type="gramEnd"/>
          </w:p>
        </w:tc>
        <w:tc>
          <w:tcPr>
            <w:tcW w:w="1800" w:type="dxa"/>
          </w:tcPr>
          <w:p w14:paraId="5E80D7EA" w14:textId="7F07BAF8" w:rsidR="004C2D26" w:rsidRPr="004114FB" w:rsidRDefault="000F05CB" w:rsidP="004C2D26">
            <w:pPr>
              <w:rPr>
                <w:rFonts w:ascii="Montserrat" w:hAnsi="Montserrat" w:cs="Arial"/>
                <w:color w:val="0070C0"/>
                <w:sz w:val="20"/>
                <w:szCs w:val="20"/>
              </w:rPr>
            </w:pPr>
            <w:r w:rsidRPr="004114FB">
              <w:rPr>
                <w:rFonts w:ascii="Montserrat" w:hAnsi="Montserrat"/>
                <w:color w:val="0070C0"/>
                <w:sz w:val="20"/>
                <w:szCs w:val="20"/>
              </w:rPr>
              <w:t>Lack of guidance has led to overidentification of White students for special education.</w:t>
            </w:r>
          </w:p>
        </w:tc>
        <w:tc>
          <w:tcPr>
            <w:tcW w:w="1620" w:type="dxa"/>
          </w:tcPr>
          <w:p w14:paraId="0FE80C5E" w14:textId="64C5161A" w:rsidR="000F05CB" w:rsidRPr="004114FB" w:rsidRDefault="000F05CB" w:rsidP="000F05CB">
            <w:pPr>
              <w:rPr>
                <w:rFonts w:ascii="Montserrat" w:hAnsi="Montserrat" w:cs="Arial"/>
                <w:sz w:val="20"/>
                <w:szCs w:val="20"/>
              </w:rPr>
            </w:pPr>
            <w:r w:rsidRPr="004114FB">
              <w:rPr>
                <w:rFonts w:ascii="Montserrat" w:hAnsi="Montserrat"/>
                <w:color w:val="0070C0"/>
                <w:sz w:val="20"/>
                <w:szCs w:val="20"/>
              </w:rPr>
              <w:t>Lack of guidance does not support equitable access and opportunity for the identified students.</w:t>
            </w:r>
          </w:p>
        </w:tc>
        <w:tc>
          <w:tcPr>
            <w:tcW w:w="1980" w:type="dxa"/>
          </w:tcPr>
          <w:p w14:paraId="542F3C40" w14:textId="44967450" w:rsidR="004C2D26" w:rsidRPr="004114FB" w:rsidRDefault="000F05CB" w:rsidP="004C2D26">
            <w:pPr>
              <w:rPr>
                <w:rFonts w:ascii="Montserrat" w:hAnsi="Montserrat" w:cs="Arial"/>
                <w:color w:val="0070C0"/>
                <w:sz w:val="20"/>
                <w:szCs w:val="20"/>
              </w:rPr>
            </w:pPr>
            <w:r w:rsidRPr="004114FB">
              <w:rPr>
                <w:rFonts w:ascii="Montserrat" w:hAnsi="Montserrat" w:cs="Arial"/>
                <w:color w:val="0070C0"/>
                <w:sz w:val="20"/>
                <w:szCs w:val="20"/>
              </w:rPr>
              <w:t>None</w:t>
            </w:r>
          </w:p>
        </w:tc>
        <w:tc>
          <w:tcPr>
            <w:tcW w:w="1080" w:type="dxa"/>
          </w:tcPr>
          <w:p w14:paraId="332755BE" w14:textId="18A73A27" w:rsidR="004C2D26" w:rsidRPr="004114FB" w:rsidRDefault="000F05CB" w:rsidP="004C2D26">
            <w:pPr>
              <w:rPr>
                <w:rFonts w:ascii="Montserrat" w:hAnsi="Montserrat" w:cs="Arial"/>
                <w:color w:val="0070C0"/>
                <w:sz w:val="20"/>
                <w:szCs w:val="20"/>
              </w:rPr>
            </w:pPr>
            <w:r w:rsidRPr="004114FB">
              <w:rPr>
                <w:rFonts w:ascii="Montserrat" w:hAnsi="Montserrat" w:cs="Arial"/>
                <w:color w:val="0070C0"/>
                <w:sz w:val="20"/>
                <w:szCs w:val="20"/>
              </w:rPr>
              <w:t>Yes</w:t>
            </w:r>
          </w:p>
        </w:tc>
        <w:tc>
          <w:tcPr>
            <w:tcW w:w="1669" w:type="dxa"/>
          </w:tcPr>
          <w:p w14:paraId="0711227C" w14:textId="5B8559B9" w:rsidR="004C2D26" w:rsidRPr="004114FB" w:rsidRDefault="000F05CB" w:rsidP="004C2D26">
            <w:pPr>
              <w:rPr>
                <w:rFonts w:ascii="Montserrat" w:hAnsi="Montserrat" w:cs="Arial"/>
                <w:color w:val="0070C0"/>
                <w:sz w:val="20"/>
                <w:szCs w:val="20"/>
              </w:rPr>
            </w:pPr>
            <w:r w:rsidRPr="004114FB">
              <w:rPr>
                <w:rFonts w:ascii="Montserrat" w:hAnsi="Montserrat" w:cs="Arial"/>
                <w:color w:val="0070C0"/>
                <w:sz w:val="20"/>
                <w:szCs w:val="20"/>
              </w:rPr>
              <w:t>The manual must be written.</w:t>
            </w:r>
          </w:p>
        </w:tc>
        <w:tc>
          <w:tcPr>
            <w:tcW w:w="2019" w:type="dxa"/>
          </w:tcPr>
          <w:p w14:paraId="376494F6" w14:textId="61A09B97" w:rsidR="000F05CB" w:rsidRPr="004114FB" w:rsidRDefault="000F05CB" w:rsidP="000F05CB">
            <w:pPr>
              <w:rPr>
                <w:rFonts w:ascii="Montserrat" w:hAnsi="Montserrat" w:cs="Arial"/>
                <w:sz w:val="20"/>
                <w:szCs w:val="20"/>
              </w:rPr>
            </w:pPr>
            <w:r w:rsidRPr="004114FB">
              <w:rPr>
                <w:rFonts w:ascii="Montserrat" w:hAnsi="Montserrat"/>
                <w:color w:val="0070C0"/>
                <w:sz w:val="20"/>
                <w:szCs w:val="20"/>
              </w:rPr>
              <w:t>Specialized training for all staff role groups will be facilitated after the document has been written and approved.</w:t>
            </w:r>
          </w:p>
        </w:tc>
      </w:tr>
      <w:tr w:rsidR="004C2D26" w:rsidRPr="004114FB" w14:paraId="3E3DBD80" w14:textId="77777777" w:rsidTr="005D7909">
        <w:trPr>
          <w:trHeight w:val="476"/>
        </w:trPr>
        <w:tc>
          <w:tcPr>
            <w:tcW w:w="2875" w:type="dxa"/>
          </w:tcPr>
          <w:p w14:paraId="080637E1" w14:textId="77777777" w:rsidR="004C2D26" w:rsidRPr="004114FB" w:rsidRDefault="004C2D26" w:rsidP="004C2D26">
            <w:pPr>
              <w:ind w:left="-19"/>
              <w:rPr>
                <w:rFonts w:ascii="Montserrat" w:hAnsi="Montserrat" w:cs="Arial"/>
                <w:sz w:val="20"/>
                <w:szCs w:val="20"/>
              </w:rPr>
            </w:pPr>
            <w:r w:rsidRPr="004114FB">
              <w:rPr>
                <w:rFonts w:ascii="Montserrat" w:hAnsi="Montserrat" w:cs="Arial"/>
                <w:sz w:val="20"/>
                <w:szCs w:val="20"/>
              </w:rPr>
              <w:t>Student Study Team (SST) Handbook or Guidelines</w:t>
            </w:r>
          </w:p>
        </w:tc>
        <w:tc>
          <w:tcPr>
            <w:tcW w:w="1350" w:type="dxa"/>
          </w:tcPr>
          <w:p w14:paraId="36A090EA" w14:textId="77777777" w:rsidR="004C2D26" w:rsidRDefault="000F05CB" w:rsidP="004C2D26">
            <w:pPr>
              <w:rPr>
                <w:rFonts w:ascii="Montserrat" w:hAnsi="Montserrat" w:cs="Arial"/>
                <w:color w:val="0070C0"/>
                <w:sz w:val="20"/>
                <w:szCs w:val="20"/>
              </w:rPr>
            </w:pPr>
            <w:r w:rsidRPr="004114FB">
              <w:rPr>
                <w:rFonts w:ascii="Montserrat" w:hAnsi="Montserrat" w:cs="Arial"/>
                <w:color w:val="0070C0"/>
                <w:sz w:val="20"/>
                <w:szCs w:val="20"/>
              </w:rPr>
              <w:t>2004 (not updated)</w:t>
            </w:r>
          </w:p>
          <w:p w14:paraId="762E2E73" w14:textId="77777777" w:rsidR="00186A67" w:rsidRPr="00186A67" w:rsidRDefault="00186A67" w:rsidP="00186A67">
            <w:pPr>
              <w:rPr>
                <w:rFonts w:ascii="Montserrat" w:hAnsi="Montserrat" w:cs="Arial"/>
                <w:sz w:val="20"/>
                <w:szCs w:val="20"/>
              </w:rPr>
            </w:pPr>
          </w:p>
          <w:p w14:paraId="25C08097" w14:textId="77777777" w:rsidR="00186A67" w:rsidRPr="00186A67" w:rsidRDefault="00186A67" w:rsidP="00186A67">
            <w:pPr>
              <w:rPr>
                <w:rFonts w:ascii="Montserrat" w:hAnsi="Montserrat" w:cs="Arial"/>
                <w:sz w:val="20"/>
                <w:szCs w:val="20"/>
              </w:rPr>
            </w:pPr>
          </w:p>
          <w:p w14:paraId="78423017" w14:textId="77777777" w:rsidR="00186A67" w:rsidRPr="00186A67" w:rsidRDefault="00186A67" w:rsidP="00186A67">
            <w:pPr>
              <w:rPr>
                <w:rFonts w:ascii="Montserrat" w:hAnsi="Montserrat" w:cs="Arial"/>
                <w:sz w:val="20"/>
                <w:szCs w:val="20"/>
              </w:rPr>
            </w:pPr>
          </w:p>
          <w:p w14:paraId="7A21BD1C" w14:textId="77777777" w:rsidR="00186A67" w:rsidRPr="00186A67" w:rsidRDefault="00186A67" w:rsidP="00186A67">
            <w:pPr>
              <w:rPr>
                <w:rFonts w:ascii="Montserrat" w:hAnsi="Montserrat" w:cs="Arial"/>
                <w:sz w:val="20"/>
                <w:szCs w:val="20"/>
              </w:rPr>
            </w:pPr>
          </w:p>
          <w:p w14:paraId="4D28EB11" w14:textId="77777777" w:rsidR="00186A67" w:rsidRPr="00186A67" w:rsidRDefault="00186A67" w:rsidP="00186A67">
            <w:pPr>
              <w:rPr>
                <w:rFonts w:ascii="Montserrat" w:hAnsi="Montserrat" w:cs="Arial"/>
                <w:sz w:val="20"/>
                <w:szCs w:val="20"/>
              </w:rPr>
            </w:pPr>
          </w:p>
          <w:p w14:paraId="5B265C91" w14:textId="77777777" w:rsidR="00186A67" w:rsidRPr="00186A67" w:rsidRDefault="00186A67" w:rsidP="00186A67">
            <w:pPr>
              <w:rPr>
                <w:rFonts w:ascii="Montserrat" w:hAnsi="Montserrat" w:cs="Arial"/>
                <w:sz w:val="20"/>
                <w:szCs w:val="20"/>
              </w:rPr>
            </w:pPr>
          </w:p>
          <w:p w14:paraId="242AA628" w14:textId="77777777" w:rsidR="00186A67" w:rsidRPr="00186A67" w:rsidRDefault="00186A67" w:rsidP="00186A67">
            <w:pPr>
              <w:rPr>
                <w:rFonts w:ascii="Montserrat" w:hAnsi="Montserrat" w:cs="Arial"/>
                <w:sz w:val="20"/>
                <w:szCs w:val="20"/>
              </w:rPr>
            </w:pPr>
          </w:p>
          <w:p w14:paraId="74A70EE0" w14:textId="77777777" w:rsidR="00186A67" w:rsidRPr="00186A67" w:rsidRDefault="00186A67" w:rsidP="00186A67">
            <w:pPr>
              <w:rPr>
                <w:rFonts w:ascii="Montserrat" w:hAnsi="Montserrat" w:cs="Arial"/>
                <w:sz w:val="20"/>
                <w:szCs w:val="20"/>
              </w:rPr>
            </w:pPr>
          </w:p>
          <w:p w14:paraId="43A3640C" w14:textId="77777777" w:rsidR="00186A67" w:rsidRPr="00186A67" w:rsidRDefault="00186A67" w:rsidP="00186A67">
            <w:pPr>
              <w:rPr>
                <w:rFonts w:ascii="Montserrat" w:hAnsi="Montserrat" w:cs="Arial"/>
                <w:sz w:val="20"/>
                <w:szCs w:val="20"/>
              </w:rPr>
            </w:pPr>
          </w:p>
          <w:p w14:paraId="719A6384" w14:textId="6E41F27A" w:rsidR="00186A67" w:rsidRPr="00186A67" w:rsidRDefault="00186A67" w:rsidP="00186A67">
            <w:pPr>
              <w:tabs>
                <w:tab w:val="left" w:pos="1080"/>
              </w:tabs>
              <w:rPr>
                <w:rFonts w:ascii="Montserrat" w:hAnsi="Montserrat" w:cs="Arial"/>
                <w:sz w:val="20"/>
                <w:szCs w:val="20"/>
              </w:rPr>
            </w:pPr>
            <w:r>
              <w:rPr>
                <w:rFonts w:ascii="Montserrat" w:hAnsi="Montserrat" w:cs="Arial"/>
                <w:sz w:val="20"/>
                <w:szCs w:val="20"/>
              </w:rPr>
              <w:tab/>
            </w:r>
          </w:p>
        </w:tc>
        <w:tc>
          <w:tcPr>
            <w:tcW w:w="1800" w:type="dxa"/>
          </w:tcPr>
          <w:p w14:paraId="4AE8A24F" w14:textId="05BBC24F" w:rsidR="004C2D26" w:rsidRPr="004114FB" w:rsidRDefault="000F05CB" w:rsidP="004C2D26">
            <w:pPr>
              <w:rPr>
                <w:rFonts w:ascii="Montserrat" w:hAnsi="Montserrat" w:cs="Arial"/>
                <w:color w:val="0070C0"/>
                <w:sz w:val="20"/>
                <w:szCs w:val="20"/>
              </w:rPr>
            </w:pPr>
            <w:r w:rsidRPr="004114FB">
              <w:rPr>
                <w:rFonts w:ascii="Montserrat" w:hAnsi="Montserrat"/>
                <w:color w:val="0070C0"/>
                <w:sz w:val="20"/>
                <w:szCs w:val="20"/>
              </w:rPr>
              <w:lastRenderedPageBreak/>
              <w:t xml:space="preserve">Lack of guidance and inconsistent implementation has led to overidentification of White students for </w:t>
            </w:r>
            <w:r w:rsidRPr="004114FB">
              <w:rPr>
                <w:rFonts w:ascii="Montserrat" w:hAnsi="Montserrat"/>
                <w:color w:val="0070C0"/>
                <w:sz w:val="20"/>
                <w:szCs w:val="20"/>
              </w:rPr>
              <w:lastRenderedPageBreak/>
              <w:t>special education.</w:t>
            </w:r>
          </w:p>
        </w:tc>
        <w:tc>
          <w:tcPr>
            <w:tcW w:w="1620" w:type="dxa"/>
          </w:tcPr>
          <w:p w14:paraId="59A78524" w14:textId="2BF99C8B" w:rsidR="004C2D26" w:rsidRPr="004114FB" w:rsidRDefault="000F05CB" w:rsidP="004C2D26">
            <w:pPr>
              <w:rPr>
                <w:rFonts w:ascii="Montserrat" w:hAnsi="Montserrat" w:cs="Arial"/>
                <w:color w:val="0070C0"/>
                <w:sz w:val="20"/>
                <w:szCs w:val="20"/>
              </w:rPr>
            </w:pPr>
            <w:r w:rsidRPr="004114FB">
              <w:rPr>
                <w:rFonts w:ascii="Montserrat" w:hAnsi="Montserrat"/>
                <w:color w:val="0070C0"/>
                <w:sz w:val="20"/>
                <w:szCs w:val="20"/>
              </w:rPr>
              <w:lastRenderedPageBreak/>
              <w:t>Equity access and opportunity are spotty across school sites.</w:t>
            </w:r>
          </w:p>
        </w:tc>
        <w:tc>
          <w:tcPr>
            <w:tcW w:w="1980" w:type="dxa"/>
          </w:tcPr>
          <w:p w14:paraId="0AABAB1F" w14:textId="3A62771C" w:rsidR="004C2D26" w:rsidRPr="004114FB" w:rsidRDefault="000F05CB" w:rsidP="004C2D26">
            <w:pPr>
              <w:rPr>
                <w:rFonts w:ascii="Montserrat" w:hAnsi="Montserrat" w:cs="Arial"/>
                <w:color w:val="0070C0"/>
                <w:sz w:val="20"/>
                <w:szCs w:val="20"/>
              </w:rPr>
            </w:pPr>
            <w:r w:rsidRPr="004114FB">
              <w:rPr>
                <w:rFonts w:ascii="Montserrat" w:hAnsi="Montserrat"/>
                <w:color w:val="0070C0"/>
                <w:sz w:val="20"/>
                <w:szCs w:val="20"/>
              </w:rPr>
              <w:t>Spotty implementation results in inconsistent processes across the district.</w:t>
            </w:r>
          </w:p>
        </w:tc>
        <w:tc>
          <w:tcPr>
            <w:tcW w:w="1080" w:type="dxa"/>
          </w:tcPr>
          <w:p w14:paraId="76D06D18" w14:textId="15704846" w:rsidR="004C2D26" w:rsidRPr="004114FB" w:rsidRDefault="000F05CB" w:rsidP="004C2D26">
            <w:pPr>
              <w:rPr>
                <w:rFonts w:ascii="Montserrat" w:hAnsi="Montserrat" w:cs="Arial"/>
                <w:color w:val="0070C0"/>
                <w:sz w:val="20"/>
                <w:szCs w:val="20"/>
              </w:rPr>
            </w:pPr>
            <w:r w:rsidRPr="004114FB">
              <w:rPr>
                <w:rFonts w:ascii="Montserrat" w:hAnsi="Montserrat" w:cs="Arial"/>
                <w:color w:val="0070C0"/>
                <w:sz w:val="20"/>
                <w:szCs w:val="20"/>
              </w:rPr>
              <w:t>Yes</w:t>
            </w:r>
          </w:p>
        </w:tc>
        <w:tc>
          <w:tcPr>
            <w:tcW w:w="1669" w:type="dxa"/>
          </w:tcPr>
          <w:p w14:paraId="34F631B3" w14:textId="3608FD77" w:rsidR="004C2D26" w:rsidRPr="004114FB" w:rsidRDefault="000F05CB" w:rsidP="004C2D26">
            <w:pPr>
              <w:rPr>
                <w:rFonts w:ascii="Montserrat" w:hAnsi="Montserrat" w:cs="Arial"/>
                <w:color w:val="0070C0"/>
                <w:sz w:val="20"/>
                <w:szCs w:val="20"/>
              </w:rPr>
            </w:pPr>
            <w:r w:rsidRPr="004114FB">
              <w:rPr>
                <w:rFonts w:ascii="Montserrat" w:hAnsi="Montserrat"/>
                <w:color w:val="0070C0"/>
                <w:sz w:val="20"/>
                <w:szCs w:val="20"/>
              </w:rPr>
              <w:t>The handbook must be completely updated and revised.</w:t>
            </w:r>
          </w:p>
        </w:tc>
        <w:tc>
          <w:tcPr>
            <w:tcW w:w="2019" w:type="dxa"/>
          </w:tcPr>
          <w:p w14:paraId="63DD5CCB" w14:textId="454D58DA" w:rsidR="004C2D26" w:rsidRPr="004114FB" w:rsidRDefault="000F05CB" w:rsidP="004C2D26">
            <w:pPr>
              <w:rPr>
                <w:rFonts w:ascii="Montserrat" w:hAnsi="Montserrat" w:cs="Arial"/>
                <w:color w:val="0070C0"/>
                <w:sz w:val="20"/>
                <w:szCs w:val="20"/>
              </w:rPr>
            </w:pPr>
            <w:r w:rsidRPr="004114FB">
              <w:rPr>
                <w:rFonts w:ascii="Montserrat" w:hAnsi="Montserrat"/>
                <w:color w:val="0070C0"/>
                <w:sz w:val="20"/>
                <w:szCs w:val="20"/>
              </w:rPr>
              <w:t>* Training for all staff will take place after revision has been completed and approved by the administration.</w:t>
            </w:r>
          </w:p>
        </w:tc>
      </w:tr>
      <w:tr w:rsidR="00D31E10" w:rsidRPr="004114FB" w14:paraId="759E96D4" w14:textId="77777777" w:rsidTr="00DB6CA7">
        <w:trPr>
          <w:trHeight w:val="413"/>
        </w:trPr>
        <w:tc>
          <w:tcPr>
            <w:tcW w:w="2875" w:type="dxa"/>
          </w:tcPr>
          <w:p w14:paraId="732698F9" w14:textId="77777777" w:rsidR="00D31E10" w:rsidRPr="004114FB" w:rsidRDefault="00D31E10" w:rsidP="000F7339">
            <w:pPr>
              <w:ind w:left="-19"/>
              <w:rPr>
                <w:rFonts w:ascii="Montserrat" w:hAnsi="Montserrat" w:cs="Arial"/>
                <w:b/>
                <w:i/>
                <w:sz w:val="20"/>
                <w:szCs w:val="20"/>
              </w:rPr>
            </w:pPr>
            <w:r w:rsidRPr="004114FB">
              <w:rPr>
                <w:rFonts w:ascii="Montserrat" w:hAnsi="Montserrat" w:cs="Arial"/>
                <w:b/>
                <w:i/>
                <w:sz w:val="20"/>
                <w:szCs w:val="20"/>
              </w:rPr>
              <w:t>Other Areas of Suggested Review</w:t>
            </w:r>
          </w:p>
        </w:tc>
        <w:tc>
          <w:tcPr>
            <w:tcW w:w="1350" w:type="dxa"/>
          </w:tcPr>
          <w:p w14:paraId="2AC78F41" w14:textId="77777777" w:rsidR="00D31E10" w:rsidRPr="004114FB" w:rsidRDefault="00D31E10" w:rsidP="00D31E10">
            <w:pPr>
              <w:jc w:val="center"/>
              <w:rPr>
                <w:rFonts w:ascii="Montserrat" w:hAnsi="Montserrat" w:cs="Arial"/>
                <w:color w:val="0070C0"/>
                <w:sz w:val="20"/>
                <w:szCs w:val="20"/>
              </w:rPr>
            </w:pPr>
            <w:r w:rsidRPr="004114FB">
              <w:rPr>
                <w:rFonts w:ascii="Montserrat" w:hAnsi="Montserrat" w:cs="Arial"/>
                <w:b/>
                <w:sz w:val="20"/>
                <w:szCs w:val="20"/>
              </w:rPr>
              <w:t>Date Written / Last Revised</w:t>
            </w:r>
          </w:p>
        </w:tc>
        <w:tc>
          <w:tcPr>
            <w:tcW w:w="1800" w:type="dxa"/>
          </w:tcPr>
          <w:p w14:paraId="44CF81C3" w14:textId="77777777" w:rsidR="00D31E10" w:rsidRPr="004114FB" w:rsidRDefault="00D31E10" w:rsidP="00D31E10">
            <w:pPr>
              <w:jc w:val="center"/>
              <w:rPr>
                <w:rFonts w:ascii="Montserrat" w:hAnsi="Montserrat" w:cs="Arial"/>
                <w:color w:val="0070C0"/>
                <w:sz w:val="20"/>
                <w:szCs w:val="20"/>
              </w:rPr>
            </w:pPr>
            <w:r w:rsidRPr="004114FB">
              <w:rPr>
                <w:rFonts w:ascii="Montserrat" w:hAnsi="Montserrat" w:cs="Arial"/>
                <w:b/>
                <w:sz w:val="20"/>
                <w:szCs w:val="20"/>
              </w:rPr>
              <w:t>How Related to Our Root Cause</w:t>
            </w:r>
          </w:p>
        </w:tc>
        <w:tc>
          <w:tcPr>
            <w:tcW w:w="1620" w:type="dxa"/>
          </w:tcPr>
          <w:p w14:paraId="67B1E4D0" w14:textId="77777777" w:rsidR="00D31E10" w:rsidRPr="004114FB" w:rsidRDefault="00D31E10" w:rsidP="00D31E10">
            <w:pPr>
              <w:jc w:val="center"/>
              <w:rPr>
                <w:rFonts w:ascii="Montserrat" w:hAnsi="Montserrat" w:cs="Arial"/>
                <w:color w:val="0070C0"/>
                <w:sz w:val="20"/>
                <w:szCs w:val="20"/>
              </w:rPr>
            </w:pPr>
            <w:r w:rsidRPr="004114FB">
              <w:rPr>
                <w:rFonts w:ascii="Montserrat" w:hAnsi="Montserrat" w:cs="Arial"/>
                <w:b/>
                <w:sz w:val="20"/>
                <w:szCs w:val="20"/>
              </w:rPr>
              <w:t>Reflects Equitable Access and Opportunity</w:t>
            </w:r>
          </w:p>
        </w:tc>
        <w:tc>
          <w:tcPr>
            <w:tcW w:w="1980" w:type="dxa"/>
          </w:tcPr>
          <w:p w14:paraId="2EA3EAA3" w14:textId="77777777" w:rsidR="00D31E10" w:rsidRPr="004114FB" w:rsidRDefault="00D31E10" w:rsidP="00D31E10">
            <w:pPr>
              <w:jc w:val="center"/>
              <w:rPr>
                <w:rFonts w:ascii="Montserrat" w:hAnsi="Montserrat" w:cs="Arial"/>
                <w:color w:val="0070C0"/>
                <w:sz w:val="20"/>
                <w:szCs w:val="20"/>
              </w:rPr>
            </w:pPr>
            <w:r w:rsidRPr="004114FB">
              <w:rPr>
                <w:rFonts w:ascii="Montserrat" w:hAnsi="Montserrat" w:cs="Arial"/>
                <w:b/>
                <w:sz w:val="20"/>
                <w:szCs w:val="20"/>
              </w:rPr>
              <w:t>Evidence of Dissemination and Fidelity of Implementation</w:t>
            </w:r>
          </w:p>
        </w:tc>
        <w:tc>
          <w:tcPr>
            <w:tcW w:w="1080" w:type="dxa"/>
          </w:tcPr>
          <w:p w14:paraId="616D3858" w14:textId="77777777" w:rsidR="00D31E10" w:rsidRPr="004114FB" w:rsidRDefault="00D31E10" w:rsidP="00D31E10">
            <w:pPr>
              <w:jc w:val="center"/>
              <w:rPr>
                <w:rFonts w:ascii="Montserrat" w:hAnsi="Montserrat" w:cs="Arial"/>
                <w:color w:val="0070C0"/>
                <w:sz w:val="20"/>
                <w:szCs w:val="20"/>
              </w:rPr>
            </w:pPr>
            <w:r w:rsidRPr="004114FB">
              <w:rPr>
                <w:rFonts w:ascii="Montserrat" w:hAnsi="Montserrat" w:cs="Arial"/>
                <w:b/>
                <w:sz w:val="20"/>
                <w:szCs w:val="20"/>
              </w:rPr>
              <w:t>Needs to be Written or Revised</w:t>
            </w:r>
          </w:p>
        </w:tc>
        <w:tc>
          <w:tcPr>
            <w:tcW w:w="1669" w:type="dxa"/>
          </w:tcPr>
          <w:p w14:paraId="36176C99" w14:textId="77777777" w:rsidR="00D31E10" w:rsidRPr="004114FB" w:rsidRDefault="00D31E10" w:rsidP="00D31E10">
            <w:pPr>
              <w:jc w:val="center"/>
              <w:rPr>
                <w:rFonts w:ascii="Montserrat" w:hAnsi="Montserrat" w:cs="Arial"/>
                <w:b/>
                <w:sz w:val="20"/>
                <w:szCs w:val="20"/>
              </w:rPr>
            </w:pPr>
            <w:r w:rsidRPr="004114FB">
              <w:rPr>
                <w:rFonts w:ascii="Montserrat" w:hAnsi="Montserrat" w:cs="Arial"/>
                <w:b/>
                <w:sz w:val="20"/>
                <w:szCs w:val="20"/>
              </w:rPr>
              <w:t>What PPP or specific sections need to be updated</w:t>
            </w:r>
            <w:r>
              <w:rPr>
                <w:rFonts w:ascii="Montserrat" w:hAnsi="Montserrat" w:cs="Arial"/>
                <w:b/>
                <w:sz w:val="20"/>
                <w:szCs w:val="20"/>
              </w:rPr>
              <w:t xml:space="preserve"> </w:t>
            </w:r>
            <w:r w:rsidRPr="004114FB">
              <w:rPr>
                <w:rFonts w:ascii="Montserrat" w:hAnsi="Montserrat" w:cs="Arial"/>
                <w:b/>
                <w:sz w:val="20"/>
                <w:szCs w:val="20"/>
              </w:rPr>
              <w:t>/</w:t>
            </w:r>
          </w:p>
          <w:p w14:paraId="3BAE0140" w14:textId="77777777" w:rsidR="00D31E10" w:rsidRPr="004114FB" w:rsidRDefault="00D31E10" w:rsidP="00D31E10">
            <w:pPr>
              <w:jc w:val="center"/>
              <w:rPr>
                <w:rFonts w:ascii="Montserrat" w:hAnsi="Montserrat" w:cs="Arial"/>
                <w:sz w:val="20"/>
                <w:szCs w:val="20"/>
              </w:rPr>
            </w:pPr>
            <w:r w:rsidRPr="004114FB">
              <w:rPr>
                <w:rFonts w:ascii="Montserrat" w:hAnsi="Montserrat" w:cs="Arial"/>
                <w:b/>
                <w:sz w:val="20"/>
                <w:szCs w:val="20"/>
              </w:rPr>
              <w:t>written</w:t>
            </w:r>
          </w:p>
        </w:tc>
        <w:tc>
          <w:tcPr>
            <w:tcW w:w="2019" w:type="dxa"/>
          </w:tcPr>
          <w:p w14:paraId="1D72BBA9" w14:textId="77777777" w:rsidR="00D31E10" w:rsidRPr="004114FB" w:rsidRDefault="00D31E10" w:rsidP="00D31E10">
            <w:pPr>
              <w:jc w:val="center"/>
              <w:rPr>
                <w:rFonts w:ascii="Montserrat" w:hAnsi="Montserrat" w:cs="Arial"/>
                <w:b/>
                <w:sz w:val="20"/>
                <w:szCs w:val="20"/>
              </w:rPr>
            </w:pPr>
            <w:r w:rsidRPr="004114FB">
              <w:rPr>
                <w:rFonts w:ascii="Montserrat" w:hAnsi="Montserrat" w:cs="Arial"/>
                <w:b/>
                <w:sz w:val="20"/>
                <w:szCs w:val="20"/>
              </w:rPr>
              <w:t>Strategy to Update or Revise the Document</w:t>
            </w:r>
          </w:p>
          <w:p w14:paraId="5595F9D7" w14:textId="77777777" w:rsidR="00D31E10" w:rsidRPr="004114FB" w:rsidRDefault="00D31E10" w:rsidP="00D31E10">
            <w:pPr>
              <w:jc w:val="center"/>
              <w:rPr>
                <w:rFonts w:ascii="Montserrat" w:hAnsi="Montserrat" w:cs="Arial"/>
                <w:color w:val="0070C0"/>
                <w:sz w:val="20"/>
                <w:szCs w:val="20"/>
              </w:rPr>
            </w:pPr>
            <w:r w:rsidRPr="004114FB">
              <w:rPr>
                <w:rFonts w:ascii="Montserrat" w:hAnsi="Montserrat" w:cs="Arial"/>
                <w:b/>
                <w:sz w:val="20"/>
                <w:szCs w:val="20"/>
              </w:rPr>
              <w:t>(</w:t>
            </w:r>
            <w:proofErr w:type="gramStart"/>
            <w:r w:rsidRPr="004114FB">
              <w:rPr>
                <w:rFonts w:ascii="Montserrat" w:hAnsi="Montserrat" w:cs="Arial"/>
                <w:b/>
                <w:sz w:val="20"/>
                <w:szCs w:val="20"/>
              </w:rPr>
              <w:t>include</w:t>
            </w:r>
            <w:proofErr w:type="gramEnd"/>
            <w:r w:rsidRPr="004114FB">
              <w:rPr>
                <w:rFonts w:ascii="Montserrat" w:hAnsi="Montserrat" w:cs="Arial"/>
                <w:b/>
                <w:sz w:val="20"/>
                <w:szCs w:val="20"/>
              </w:rPr>
              <w:t xml:space="preserve"> in your LEA’s CIM Plan)</w:t>
            </w:r>
          </w:p>
        </w:tc>
      </w:tr>
      <w:tr w:rsidR="004C2D26" w:rsidRPr="004114FB" w14:paraId="34716AC9" w14:textId="77777777" w:rsidTr="00DB6CA7">
        <w:trPr>
          <w:trHeight w:val="602"/>
        </w:trPr>
        <w:tc>
          <w:tcPr>
            <w:tcW w:w="2875" w:type="dxa"/>
          </w:tcPr>
          <w:p w14:paraId="619BA499" w14:textId="360A7409" w:rsidR="004C2D26" w:rsidRPr="004114FB" w:rsidRDefault="004C2D26" w:rsidP="004C2D26">
            <w:pPr>
              <w:ind w:left="-19"/>
              <w:rPr>
                <w:rFonts w:ascii="Montserrat" w:hAnsi="Montserrat" w:cs="Arial"/>
                <w:sz w:val="20"/>
                <w:szCs w:val="20"/>
              </w:rPr>
            </w:pPr>
            <w:r w:rsidRPr="004114FB">
              <w:rPr>
                <w:rFonts w:ascii="Montserrat" w:hAnsi="Montserrat" w:cs="Arial"/>
                <w:sz w:val="20"/>
                <w:szCs w:val="20"/>
              </w:rPr>
              <w:t>MTSS Practices and Strategies</w:t>
            </w:r>
          </w:p>
        </w:tc>
        <w:tc>
          <w:tcPr>
            <w:tcW w:w="1350" w:type="dxa"/>
          </w:tcPr>
          <w:p w14:paraId="2B067E44" w14:textId="553F1FA8" w:rsidR="004C2D26" w:rsidRPr="004114FB" w:rsidRDefault="000F05CB" w:rsidP="004C2D26">
            <w:pPr>
              <w:rPr>
                <w:rFonts w:ascii="Montserrat" w:hAnsi="Montserrat" w:cs="Arial"/>
                <w:color w:val="0070C0"/>
                <w:sz w:val="20"/>
                <w:szCs w:val="20"/>
              </w:rPr>
            </w:pPr>
            <w:r w:rsidRPr="004114FB">
              <w:rPr>
                <w:rFonts w:ascii="Montserrat" w:hAnsi="Montserrat"/>
                <w:color w:val="0070C0"/>
                <w:sz w:val="20"/>
                <w:szCs w:val="20"/>
              </w:rPr>
              <w:t>None have been formalized to date.</w:t>
            </w:r>
          </w:p>
        </w:tc>
        <w:tc>
          <w:tcPr>
            <w:tcW w:w="1800" w:type="dxa"/>
          </w:tcPr>
          <w:p w14:paraId="3326B3C5" w14:textId="129EC19F" w:rsidR="004C2D26" w:rsidRPr="004114FB" w:rsidRDefault="000F05CB" w:rsidP="000F05CB">
            <w:pPr>
              <w:rPr>
                <w:rFonts w:ascii="Montserrat" w:hAnsi="Montserrat" w:cs="Arial"/>
                <w:color w:val="0070C0"/>
                <w:sz w:val="20"/>
                <w:szCs w:val="20"/>
              </w:rPr>
            </w:pPr>
            <w:r w:rsidRPr="004114FB">
              <w:rPr>
                <w:rFonts w:ascii="Montserrat" w:hAnsi="Montserrat"/>
                <w:color w:val="0070C0"/>
                <w:sz w:val="20"/>
                <w:szCs w:val="20"/>
              </w:rPr>
              <w:t>Inconsistent utilization of evidence-based interventions has not resulted in improved student academic and behavioral outcomes.</w:t>
            </w:r>
          </w:p>
        </w:tc>
        <w:tc>
          <w:tcPr>
            <w:tcW w:w="1620" w:type="dxa"/>
          </w:tcPr>
          <w:p w14:paraId="6ECB67D4" w14:textId="2D9D1B33" w:rsidR="004C2D26" w:rsidRPr="004114FB" w:rsidRDefault="000F05CB" w:rsidP="004C2D26">
            <w:pPr>
              <w:rPr>
                <w:rFonts w:ascii="Montserrat" w:hAnsi="Montserrat" w:cs="Arial"/>
                <w:color w:val="0070C0"/>
                <w:sz w:val="20"/>
                <w:szCs w:val="20"/>
              </w:rPr>
            </w:pPr>
            <w:r w:rsidRPr="004114FB">
              <w:rPr>
                <w:rFonts w:ascii="Montserrat" w:hAnsi="Montserrat"/>
                <w:color w:val="0070C0"/>
                <w:sz w:val="20"/>
                <w:szCs w:val="20"/>
              </w:rPr>
              <w:t>Pre-intervention supports are not consistent across the district resulting in limited access for all students.</w:t>
            </w:r>
          </w:p>
        </w:tc>
        <w:tc>
          <w:tcPr>
            <w:tcW w:w="1980" w:type="dxa"/>
          </w:tcPr>
          <w:p w14:paraId="0C5B1300" w14:textId="0A3631CE" w:rsidR="004C2D26" w:rsidRPr="004114FB" w:rsidRDefault="000F05CB" w:rsidP="004C2D26">
            <w:pPr>
              <w:rPr>
                <w:rFonts w:ascii="Montserrat" w:hAnsi="Montserrat" w:cs="Arial"/>
                <w:color w:val="0070C0"/>
                <w:sz w:val="20"/>
                <w:szCs w:val="20"/>
              </w:rPr>
            </w:pPr>
            <w:r w:rsidRPr="004114FB">
              <w:rPr>
                <w:rFonts w:ascii="Montserrat" w:hAnsi="Montserrat"/>
                <w:color w:val="0070C0"/>
                <w:sz w:val="20"/>
                <w:szCs w:val="20"/>
              </w:rPr>
              <w:t>Currently school sites are reporting successful intervention practices and gathering data at the school site.  District-wide there is no uniform system of supports.</w:t>
            </w:r>
          </w:p>
        </w:tc>
        <w:tc>
          <w:tcPr>
            <w:tcW w:w="1080" w:type="dxa"/>
          </w:tcPr>
          <w:p w14:paraId="1CF49888" w14:textId="1B623332" w:rsidR="004C2D26" w:rsidRPr="004114FB" w:rsidRDefault="002F17EE" w:rsidP="004C2D26">
            <w:pPr>
              <w:rPr>
                <w:rFonts w:ascii="Montserrat" w:hAnsi="Montserrat" w:cs="Arial"/>
                <w:color w:val="0070C0"/>
                <w:sz w:val="20"/>
                <w:szCs w:val="20"/>
              </w:rPr>
            </w:pPr>
            <w:r w:rsidRPr="004114FB">
              <w:rPr>
                <w:rFonts w:ascii="Montserrat" w:hAnsi="Montserrat"/>
                <w:color w:val="0070C0"/>
                <w:sz w:val="20"/>
                <w:szCs w:val="20"/>
              </w:rPr>
              <w:t>Yes</w:t>
            </w:r>
          </w:p>
        </w:tc>
        <w:tc>
          <w:tcPr>
            <w:tcW w:w="1669" w:type="dxa"/>
          </w:tcPr>
          <w:p w14:paraId="6E8C4F5A" w14:textId="062DFE88" w:rsidR="004C2D26" w:rsidRPr="004114FB" w:rsidRDefault="002F17EE" w:rsidP="004C2D26">
            <w:pPr>
              <w:rPr>
                <w:rFonts w:ascii="Montserrat" w:hAnsi="Montserrat" w:cs="Arial"/>
                <w:color w:val="0070C0"/>
                <w:sz w:val="20"/>
                <w:szCs w:val="20"/>
              </w:rPr>
            </w:pPr>
            <w:r w:rsidRPr="004114FB">
              <w:rPr>
                <w:rFonts w:ascii="Montserrat" w:hAnsi="Montserrat"/>
                <w:color w:val="0070C0"/>
                <w:sz w:val="20"/>
                <w:szCs w:val="20"/>
              </w:rPr>
              <w:t>All practices and strategies need to be articulated in written form.</w:t>
            </w:r>
          </w:p>
        </w:tc>
        <w:tc>
          <w:tcPr>
            <w:tcW w:w="2019" w:type="dxa"/>
          </w:tcPr>
          <w:p w14:paraId="17CD2782" w14:textId="1C434911" w:rsidR="004C2D26" w:rsidRPr="004114FB" w:rsidRDefault="002F17EE" w:rsidP="004C2D26">
            <w:pPr>
              <w:rPr>
                <w:rFonts w:ascii="Montserrat" w:hAnsi="Montserrat" w:cs="Arial"/>
                <w:color w:val="0070C0"/>
                <w:sz w:val="20"/>
                <w:szCs w:val="20"/>
              </w:rPr>
            </w:pPr>
            <w:r w:rsidRPr="004114FB">
              <w:rPr>
                <w:rFonts w:ascii="Montserrat" w:hAnsi="Montserrat"/>
                <w:color w:val="0070C0"/>
                <w:sz w:val="20"/>
                <w:szCs w:val="20"/>
              </w:rPr>
              <w:t>Training for the entire educational community, including parents, will take place after revision has been completed and approved by the administration.</w:t>
            </w:r>
          </w:p>
        </w:tc>
      </w:tr>
      <w:tr w:rsidR="002B34F9" w:rsidRPr="009A3DA1" w14:paraId="08265318" w14:textId="77777777" w:rsidTr="00DB6CA7">
        <w:trPr>
          <w:trHeight w:val="602"/>
        </w:trPr>
        <w:tc>
          <w:tcPr>
            <w:tcW w:w="2875" w:type="dxa"/>
            <w:shd w:val="clear" w:color="auto" w:fill="auto"/>
          </w:tcPr>
          <w:p w14:paraId="076B3B5A" w14:textId="3278E619" w:rsidR="002B34F9" w:rsidRPr="009A3DA1" w:rsidRDefault="002B34F9" w:rsidP="002B34F9">
            <w:pPr>
              <w:ind w:left="-19"/>
              <w:rPr>
                <w:rFonts w:ascii="Montserrat" w:hAnsi="Montserrat" w:cs="Arial"/>
                <w:sz w:val="20"/>
                <w:szCs w:val="20"/>
              </w:rPr>
            </w:pPr>
            <w:r w:rsidRPr="009A3DA1">
              <w:rPr>
                <w:rFonts w:ascii="Montserrat" w:hAnsi="Montserrat" w:cs="Arial"/>
                <w:sz w:val="20"/>
                <w:szCs w:val="20"/>
              </w:rPr>
              <w:t>English Learners (EL) Master Plan</w:t>
            </w:r>
          </w:p>
        </w:tc>
        <w:tc>
          <w:tcPr>
            <w:tcW w:w="1350" w:type="dxa"/>
            <w:shd w:val="clear" w:color="auto" w:fill="auto"/>
          </w:tcPr>
          <w:p w14:paraId="37D0955B" w14:textId="2C98F765" w:rsidR="002B34F9" w:rsidRPr="009A3DA1" w:rsidRDefault="00184025" w:rsidP="002B34F9">
            <w:pPr>
              <w:rPr>
                <w:rFonts w:ascii="Montserrat" w:hAnsi="Montserrat"/>
                <w:color w:val="0070C0"/>
                <w:sz w:val="20"/>
                <w:szCs w:val="20"/>
              </w:rPr>
            </w:pPr>
            <w:r w:rsidRPr="009A3DA1">
              <w:rPr>
                <w:rFonts w:ascii="Montserrat" w:hAnsi="Montserrat" w:cs="Arial"/>
                <w:color w:val="0070C0"/>
                <w:sz w:val="20"/>
                <w:szCs w:val="20"/>
              </w:rPr>
              <w:t>9/5/12</w:t>
            </w:r>
          </w:p>
        </w:tc>
        <w:tc>
          <w:tcPr>
            <w:tcW w:w="1800" w:type="dxa"/>
            <w:shd w:val="clear" w:color="auto" w:fill="auto"/>
          </w:tcPr>
          <w:p w14:paraId="57FE9D99" w14:textId="10D9CE47" w:rsidR="002B34F9" w:rsidRPr="009A3DA1" w:rsidRDefault="00184025" w:rsidP="002B34F9">
            <w:pPr>
              <w:rPr>
                <w:rFonts w:ascii="Montserrat" w:hAnsi="Montserrat"/>
                <w:color w:val="0070C0"/>
                <w:sz w:val="20"/>
                <w:szCs w:val="20"/>
              </w:rPr>
            </w:pPr>
            <w:r w:rsidRPr="009A3DA1">
              <w:rPr>
                <w:rFonts w:ascii="Montserrat" w:hAnsi="Montserrat" w:cs="Arial"/>
                <w:color w:val="0070C0"/>
                <w:sz w:val="20"/>
                <w:szCs w:val="20"/>
              </w:rPr>
              <w:t xml:space="preserve">Outdated plan resulted in EL students not being appropriately served which </w:t>
            </w:r>
            <w:proofErr w:type="gramStart"/>
            <w:r w:rsidRPr="009A3DA1">
              <w:rPr>
                <w:rFonts w:ascii="Montserrat" w:hAnsi="Montserrat" w:cs="Arial"/>
                <w:color w:val="0070C0"/>
                <w:sz w:val="20"/>
                <w:szCs w:val="20"/>
              </w:rPr>
              <w:t>caused  significant</w:t>
            </w:r>
            <w:proofErr w:type="gramEnd"/>
            <w:r w:rsidRPr="009A3DA1">
              <w:rPr>
                <w:rFonts w:ascii="Montserrat" w:hAnsi="Montserrat" w:cs="Arial"/>
                <w:color w:val="0070C0"/>
                <w:sz w:val="20"/>
                <w:szCs w:val="20"/>
              </w:rPr>
              <w:t xml:space="preserve"> over identifications of EL students requiring special education services.</w:t>
            </w:r>
          </w:p>
        </w:tc>
        <w:tc>
          <w:tcPr>
            <w:tcW w:w="1620" w:type="dxa"/>
            <w:shd w:val="clear" w:color="auto" w:fill="auto"/>
          </w:tcPr>
          <w:p w14:paraId="5DF0D2BE" w14:textId="25C6E492" w:rsidR="002B34F9" w:rsidRPr="009A3DA1" w:rsidRDefault="00184025" w:rsidP="002B34F9">
            <w:pPr>
              <w:rPr>
                <w:rFonts w:ascii="Montserrat" w:hAnsi="Montserrat"/>
                <w:color w:val="0070C0"/>
                <w:sz w:val="20"/>
                <w:szCs w:val="20"/>
              </w:rPr>
            </w:pPr>
            <w:r w:rsidRPr="009A3DA1">
              <w:rPr>
                <w:rFonts w:ascii="Montserrat" w:hAnsi="Montserrat" w:cs="Arial"/>
                <w:color w:val="0070C0"/>
                <w:sz w:val="20"/>
                <w:szCs w:val="20"/>
              </w:rPr>
              <w:t>Plan does not meet equitable access and opportunities due to the fact it has not been updated in 12 years and statutes have changed.</w:t>
            </w:r>
          </w:p>
        </w:tc>
        <w:tc>
          <w:tcPr>
            <w:tcW w:w="1980" w:type="dxa"/>
            <w:shd w:val="clear" w:color="auto" w:fill="auto"/>
          </w:tcPr>
          <w:p w14:paraId="7AD1ACE5" w14:textId="381045D2" w:rsidR="002B34F9" w:rsidRPr="009A3DA1" w:rsidRDefault="00184025" w:rsidP="002B34F9">
            <w:pPr>
              <w:rPr>
                <w:rFonts w:ascii="Montserrat" w:hAnsi="Montserrat"/>
                <w:color w:val="0070C0"/>
                <w:sz w:val="20"/>
                <w:szCs w:val="20"/>
              </w:rPr>
            </w:pPr>
            <w:r w:rsidRPr="009A3DA1">
              <w:rPr>
                <w:rFonts w:ascii="Montserrat" w:hAnsi="Montserrat" w:cs="Arial"/>
                <w:color w:val="0070C0"/>
                <w:sz w:val="20"/>
                <w:szCs w:val="20"/>
              </w:rPr>
              <w:t xml:space="preserve">English Learner Master Plan is </w:t>
            </w:r>
            <w:proofErr w:type="gramStart"/>
            <w:r w:rsidRPr="009A3DA1">
              <w:rPr>
                <w:rFonts w:ascii="Montserrat" w:hAnsi="Montserrat" w:cs="Arial"/>
                <w:color w:val="0070C0"/>
                <w:sz w:val="20"/>
                <w:szCs w:val="20"/>
              </w:rPr>
              <w:t>outdated</w:t>
            </w:r>
            <w:proofErr w:type="gramEnd"/>
            <w:r w:rsidRPr="009A3DA1">
              <w:rPr>
                <w:rFonts w:ascii="Montserrat" w:hAnsi="Montserrat" w:cs="Arial"/>
                <w:color w:val="0070C0"/>
                <w:sz w:val="20"/>
                <w:szCs w:val="20"/>
              </w:rPr>
              <w:t xml:space="preserve"> and implementation is not current.</w:t>
            </w:r>
          </w:p>
        </w:tc>
        <w:tc>
          <w:tcPr>
            <w:tcW w:w="1080" w:type="dxa"/>
            <w:shd w:val="clear" w:color="auto" w:fill="auto"/>
          </w:tcPr>
          <w:p w14:paraId="58E2C048" w14:textId="10280BE2" w:rsidR="002B34F9" w:rsidRPr="009A3DA1" w:rsidRDefault="002B34F9" w:rsidP="002B34F9">
            <w:pPr>
              <w:rPr>
                <w:rFonts w:ascii="Montserrat" w:hAnsi="Montserrat"/>
                <w:bCs/>
                <w:color w:val="0070C0"/>
                <w:sz w:val="20"/>
                <w:szCs w:val="20"/>
              </w:rPr>
            </w:pPr>
            <w:r w:rsidRPr="009A3DA1">
              <w:rPr>
                <w:rFonts w:ascii="Montserrat" w:hAnsi="Montserrat"/>
                <w:bCs/>
                <w:color w:val="0070C0"/>
                <w:sz w:val="20"/>
                <w:szCs w:val="20"/>
              </w:rPr>
              <w:t>Yes</w:t>
            </w:r>
          </w:p>
        </w:tc>
        <w:tc>
          <w:tcPr>
            <w:tcW w:w="1669" w:type="dxa"/>
            <w:shd w:val="clear" w:color="auto" w:fill="auto"/>
          </w:tcPr>
          <w:p w14:paraId="0DF76400" w14:textId="60DE2CA7" w:rsidR="002B34F9" w:rsidRPr="009A3DA1" w:rsidRDefault="002B34F9" w:rsidP="002B34F9">
            <w:pPr>
              <w:rPr>
                <w:rFonts w:ascii="Montserrat" w:hAnsi="Montserrat"/>
                <w:color w:val="0070C0"/>
                <w:sz w:val="20"/>
                <w:szCs w:val="20"/>
              </w:rPr>
            </w:pPr>
            <w:r w:rsidRPr="009A3DA1">
              <w:rPr>
                <w:rFonts w:ascii="Montserrat" w:hAnsi="Montserrat" w:cs="Arial"/>
                <w:color w:val="0070C0"/>
                <w:sz w:val="20"/>
                <w:szCs w:val="20"/>
              </w:rPr>
              <w:t>English Learner Master Plan needs to be updated to meet current regulations,</w:t>
            </w:r>
          </w:p>
        </w:tc>
        <w:tc>
          <w:tcPr>
            <w:tcW w:w="2019" w:type="dxa"/>
            <w:shd w:val="clear" w:color="auto" w:fill="auto"/>
          </w:tcPr>
          <w:p w14:paraId="04D2FCDB" w14:textId="77777777" w:rsidR="002B34F9" w:rsidRPr="009A3DA1" w:rsidRDefault="002B34F9" w:rsidP="002B34F9">
            <w:pPr>
              <w:rPr>
                <w:rFonts w:ascii="Montserrat" w:hAnsi="Montserrat" w:cs="Arial"/>
                <w:color w:val="0070C0"/>
                <w:sz w:val="20"/>
                <w:szCs w:val="20"/>
              </w:rPr>
            </w:pPr>
            <w:r w:rsidRPr="009A3DA1">
              <w:rPr>
                <w:rFonts w:ascii="Montserrat" w:hAnsi="Montserrat" w:cs="Arial"/>
                <w:color w:val="0070C0"/>
                <w:sz w:val="20"/>
                <w:szCs w:val="20"/>
              </w:rPr>
              <w:t xml:space="preserve">District needs to select a committee to rewrite the EL Master Plan. Upon completion of the </w:t>
            </w:r>
            <w:proofErr w:type="gramStart"/>
            <w:r w:rsidRPr="009A3DA1">
              <w:rPr>
                <w:rFonts w:ascii="Montserrat" w:hAnsi="Montserrat" w:cs="Arial"/>
                <w:color w:val="0070C0"/>
                <w:sz w:val="20"/>
                <w:szCs w:val="20"/>
              </w:rPr>
              <w:t>plan</w:t>
            </w:r>
            <w:proofErr w:type="gramEnd"/>
            <w:r w:rsidRPr="009A3DA1">
              <w:rPr>
                <w:rFonts w:ascii="Montserrat" w:hAnsi="Montserrat" w:cs="Arial"/>
                <w:color w:val="0070C0"/>
                <w:sz w:val="20"/>
                <w:szCs w:val="20"/>
              </w:rPr>
              <w:t xml:space="preserve"> it is to be presented to</w:t>
            </w:r>
          </w:p>
          <w:p w14:paraId="2D3B0EA3" w14:textId="77777777" w:rsidR="002B34F9" w:rsidRPr="009A3DA1" w:rsidRDefault="002B34F9" w:rsidP="002B34F9">
            <w:pPr>
              <w:rPr>
                <w:rFonts w:ascii="Montserrat" w:hAnsi="Montserrat" w:cs="Arial"/>
                <w:color w:val="0070C0"/>
                <w:sz w:val="20"/>
                <w:szCs w:val="20"/>
              </w:rPr>
            </w:pPr>
            <w:r w:rsidRPr="009A3DA1">
              <w:rPr>
                <w:rFonts w:ascii="Montserrat" w:hAnsi="Montserrat" w:cs="Arial"/>
                <w:color w:val="0070C0"/>
                <w:sz w:val="20"/>
                <w:szCs w:val="20"/>
              </w:rPr>
              <w:t>the leadership</w:t>
            </w:r>
          </w:p>
          <w:p w14:paraId="4DAD5C14" w14:textId="77777777" w:rsidR="002B34F9" w:rsidRPr="009A3DA1" w:rsidRDefault="002B34F9" w:rsidP="002B34F9">
            <w:pPr>
              <w:rPr>
                <w:rFonts w:ascii="Montserrat" w:hAnsi="Montserrat" w:cs="Arial"/>
                <w:color w:val="0070C0"/>
                <w:sz w:val="20"/>
                <w:szCs w:val="20"/>
              </w:rPr>
            </w:pPr>
            <w:r w:rsidRPr="009A3DA1">
              <w:rPr>
                <w:rFonts w:ascii="Montserrat" w:hAnsi="Montserrat" w:cs="Arial"/>
                <w:color w:val="0070C0"/>
                <w:sz w:val="20"/>
                <w:szCs w:val="20"/>
              </w:rPr>
              <w:t>team, cabinet</w:t>
            </w:r>
          </w:p>
          <w:p w14:paraId="0EB25571" w14:textId="77777777" w:rsidR="002B34F9" w:rsidRPr="009A3DA1" w:rsidRDefault="002B34F9" w:rsidP="002B34F9">
            <w:pPr>
              <w:rPr>
                <w:rFonts w:ascii="Montserrat" w:hAnsi="Montserrat" w:cs="Arial"/>
                <w:color w:val="0070C0"/>
                <w:sz w:val="20"/>
                <w:szCs w:val="20"/>
              </w:rPr>
            </w:pPr>
            <w:r w:rsidRPr="009A3DA1">
              <w:rPr>
                <w:rFonts w:ascii="Montserrat" w:hAnsi="Montserrat" w:cs="Arial"/>
                <w:color w:val="0070C0"/>
                <w:sz w:val="20"/>
                <w:szCs w:val="20"/>
              </w:rPr>
              <w:t>and to the</w:t>
            </w:r>
          </w:p>
          <w:p w14:paraId="66C3FF4E" w14:textId="6A849249" w:rsidR="002B34F9" w:rsidRPr="009A3DA1" w:rsidRDefault="002B34F9" w:rsidP="002B34F9">
            <w:pPr>
              <w:rPr>
                <w:rFonts w:ascii="Montserrat" w:hAnsi="Montserrat"/>
                <w:color w:val="0070C0"/>
                <w:sz w:val="20"/>
                <w:szCs w:val="20"/>
              </w:rPr>
            </w:pPr>
            <w:r w:rsidRPr="009A3DA1">
              <w:rPr>
                <w:rFonts w:ascii="Montserrat" w:hAnsi="Montserrat" w:cs="Arial"/>
                <w:color w:val="0070C0"/>
                <w:sz w:val="20"/>
                <w:szCs w:val="20"/>
              </w:rPr>
              <w:t>School Board.</w:t>
            </w:r>
          </w:p>
        </w:tc>
      </w:tr>
    </w:tbl>
    <w:p w14:paraId="42C3D7B0" w14:textId="77777777" w:rsidR="00186A67" w:rsidRDefault="00186A67" w:rsidP="00D31E10">
      <w:pPr>
        <w:tabs>
          <w:tab w:val="left" w:pos="5687"/>
        </w:tabs>
        <w:spacing w:before="240"/>
        <w:rPr>
          <w:rFonts w:ascii="Montserrat" w:hAnsi="Montserrat" w:cs="Arial"/>
          <w:b/>
          <w:sz w:val="20"/>
          <w:szCs w:val="20"/>
        </w:rPr>
      </w:pPr>
    </w:p>
    <w:p w14:paraId="6DF035D6" w14:textId="77777777" w:rsidR="005D7909" w:rsidRDefault="005D7909" w:rsidP="00D31E10">
      <w:pPr>
        <w:tabs>
          <w:tab w:val="left" w:pos="5687"/>
        </w:tabs>
        <w:spacing w:before="240"/>
        <w:rPr>
          <w:rFonts w:ascii="Montserrat" w:hAnsi="Montserrat" w:cs="Arial"/>
          <w:b/>
          <w:sz w:val="20"/>
          <w:szCs w:val="20"/>
        </w:rPr>
      </w:pPr>
    </w:p>
    <w:p w14:paraId="50E82E2B" w14:textId="544B75BA" w:rsidR="00CD5074" w:rsidRPr="004114FB" w:rsidRDefault="00CD5074" w:rsidP="00D31E10">
      <w:pPr>
        <w:tabs>
          <w:tab w:val="left" w:pos="5687"/>
        </w:tabs>
        <w:spacing w:before="240"/>
        <w:rPr>
          <w:rFonts w:ascii="Montserrat" w:hAnsi="Montserrat" w:cs="Arial"/>
          <w:b/>
          <w:sz w:val="20"/>
          <w:szCs w:val="20"/>
        </w:rPr>
      </w:pPr>
      <w:r w:rsidRPr="004114FB">
        <w:rPr>
          <w:rFonts w:ascii="Montserrat" w:hAnsi="Montserrat" w:cs="Arial"/>
          <w:b/>
          <w:sz w:val="20"/>
          <w:szCs w:val="20"/>
        </w:rPr>
        <w:lastRenderedPageBreak/>
        <w:t xml:space="preserve">Additional PPPs </w:t>
      </w:r>
      <w:r w:rsidR="00261C4F" w:rsidRPr="004114FB">
        <w:rPr>
          <w:rFonts w:ascii="Montserrat" w:hAnsi="Montserrat" w:cs="Arial"/>
          <w:b/>
          <w:sz w:val="20"/>
          <w:szCs w:val="20"/>
        </w:rPr>
        <w:t>f</w:t>
      </w:r>
      <w:r w:rsidRPr="004114FB">
        <w:rPr>
          <w:rFonts w:ascii="Montserrat" w:hAnsi="Montserrat" w:cs="Arial"/>
          <w:b/>
          <w:sz w:val="20"/>
          <w:szCs w:val="20"/>
        </w:rPr>
        <w:t>o</w:t>
      </w:r>
      <w:r w:rsidR="00261C4F" w:rsidRPr="004114FB">
        <w:rPr>
          <w:rFonts w:ascii="Montserrat" w:hAnsi="Montserrat" w:cs="Arial"/>
          <w:b/>
          <w:sz w:val="20"/>
          <w:szCs w:val="20"/>
        </w:rPr>
        <w:t>r</w:t>
      </w:r>
      <w:r w:rsidRPr="004114FB">
        <w:rPr>
          <w:rFonts w:ascii="Montserrat" w:hAnsi="Montserrat" w:cs="Arial"/>
          <w:b/>
          <w:sz w:val="20"/>
          <w:szCs w:val="20"/>
        </w:rPr>
        <w:t xml:space="preserve"> Consider</w:t>
      </w:r>
      <w:r w:rsidR="00261C4F" w:rsidRPr="004114FB">
        <w:rPr>
          <w:rFonts w:ascii="Montserrat" w:hAnsi="Montserrat" w:cs="Arial"/>
          <w:b/>
          <w:sz w:val="20"/>
          <w:szCs w:val="20"/>
        </w:rPr>
        <w:t>ation</w:t>
      </w:r>
      <w:r w:rsidRPr="004114FB">
        <w:rPr>
          <w:rFonts w:ascii="Montserrat" w:hAnsi="Montserrat" w:cs="Arial"/>
          <w:b/>
          <w:sz w:val="20"/>
          <w:szCs w:val="20"/>
        </w:rPr>
        <w:t>:</w:t>
      </w:r>
      <w:r w:rsidR="004114FB" w:rsidRPr="004114FB">
        <w:rPr>
          <w:rFonts w:ascii="Montserrat" w:hAnsi="Montserrat" w:cs="Arial"/>
          <w:b/>
          <w:sz w:val="20"/>
          <w:szCs w:val="20"/>
        </w:rPr>
        <w:tab/>
      </w:r>
    </w:p>
    <w:p w14:paraId="763FFBD6" w14:textId="77777777" w:rsidR="00CD5074" w:rsidRPr="004114FB" w:rsidRDefault="00CD5074" w:rsidP="00CD5074">
      <w:pPr>
        <w:numPr>
          <w:ilvl w:val="0"/>
          <w:numId w:val="2"/>
        </w:numPr>
        <w:pBdr>
          <w:top w:val="nil"/>
          <w:left w:val="nil"/>
          <w:bottom w:val="nil"/>
          <w:right w:val="nil"/>
          <w:between w:val="nil"/>
        </w:pBdr>
        <w:rPr>
          <w:rFonts w:ascii="Montserrat" w:hAnsi="Montserrat" w:cs="Arial"/>
          <w:sz w:val="20"/>
          <w:szCs w:val="20"/>
        </w:rPr>
      </w:pPr>
      <w:r w:rsidRPr="004114FB">
        <w:rPr>
          <w:rFonts w:ascii="Montserrat" w:hAnsi="Montserrat" w:cs="Arial"/>
          <w:color w:val="000000"/>
          <w:sz w:val="20"/>
          <w:szCs w:val="20"/>
        </w:rPr>
        <w:t>Attendance Policy</w:t>
      </w:r>
    </w:p>
    <w:p w14:paraId="0FAD473E" w14:textId="77777777" w:rsidR="00CD5074" w:rsidRPr="004114FB" w:rsidRDefault="00CD5074" w:rsidP="00CD5074">
      <w:pPr>
        <w:numPr>
          <w:ilvl w:val="0"/>
          <w:numId w:val="2"/>
        </w:numPr>
        <w:pBdr>
          <w:top w:val="nil"/>
          <w:left w:val="nil"/>
          <w:bottom w:val="nil"/>
          <w:right w:val="nil"/>
          <w:between w:val="nil"/>
        </w:pBdr>
        <w:rPr>
          <w:rFonts w:ascii="Montserrat" w:hAnsi="Montserrat" w:cs="Arial"/>
          <w:sz w:val="20"/>
          <w:szCs w:val="20"/>
        </w:rPr>
      </w:pPr>
      <w:r w:rsidRPr="004114FB">
        <w:rPr>
          <w:rFonts w:ascii="Montserrat" w:hAnsi="Montserrat" w:cs="Arial"/>
          <w:color w:val="000000"/>
          <w:sz w:val="20"/>
          <w:szCs w:val="20"/>
        </w:rPr>
        <w:t>Referral to Continuation Programs Policy (High School LRE)</w:t>
      </w:r>
    </w:p>
    <w:p w14:paraId="0592CACD" w14:textId="77777777" w:rsidR="00CD5074" w:rsidRPr="004114FB" w:rsidRDefault="00CD5074" w:rsidP="00CD5074">
      <w:pPr>
        <w:numPr>
          <w:ilvl w:val="0"/>
          <w:numId w:val="2"/>
        </w:numPr>
        <w:pBdr>
          <w:top w:val="nil"/>
          <w:left w:val="nil"/>
          <w:bottom w:val="nil"/>
          <w:right w:val="nil"/>
          <w:between w:val="nil"/>
        </w:pBdr>
        <w:rPr>
          <w:rFonts w:ascii="Montserrat" w:hAnsi="Montserrat" w:cs="Arial"/>
          <w:sz w:val="20"/>
          <w:szCs w:val="20"/>
        </w:rPr>
      </w:pPr>
      <w:r w:rsidRPr="004114FB">
        <w:rPr>
          <w:rFonts w:ascii="Montserrat" w:hAnsi="Montserrat" w:cs="Arial"/>
          <w:color w:val="000000"/>
          <w:sz w:val="20"/>
          <w:szCs w:val="20"/>
        </w:rPr>
        <w:t>Community Day School Policy</w:t>
      </w:r>
    </w:p>
    <w:p w14:paraId="6B7AD391" w14:textId="77777777" w:rsidR="00CD5074" w:rsidRPr="004114FB" w:rsidRDefault="00CD5074" w:rsidP="00CD5074">
      <w:pPr>
        <w:numPr>
          <w:ilvl w:val="0"/>
          <w:numId w:val="2"/>
        </w:numPr>
        <w:pBdr>
          <w:top w:val="nil"/>
          <w:left w:val="nil"/>
          <w:bottom w:val="nil"/>
          <w:right w:val="nil"/>
          <w:between w:val="nil"/>
        </w:pBdr>
        <w:rPr>
          <w:rFonts w:ascii="Montserrat" w:hAnsi="Montserrat" w:cs="Arial"/>
          <w:sz w:val="20"/>
          <w:szCs w:val="20"/>
        </w:rPr>
      </w:pPr>
      <w:r w:rsidRPr="004114FB">
        <w:rPr>
          <w:rFonts w:ascii="Montserrat" w:hAnsi="Montserrat" w:cs="Arial"/>
          <w:color w:val="000000"/>
          <w:sz w:val="20"/>
          <w:szCs w:val="20"/>
        </w:rPr>
        <w:t>English Learner Policy, Procedures, Practices</w:t>
      </w:r>
    </w:p>
    <w:p w14:paraId="193AAD8B" w14:textId="35C3A081" w:rsidR="00CD5074" w:rsidRPr="004114FB" w:rsidRDefault="00CD5074" w:rsidP="004114FB">
      <w:pPr>
        <w:numPr>
          <w:ilvl w:val="0"/>
          <w:numId w:val="2"/>
        </w:numPr>
        <w:pBdr>
          <w:top w:val="nil"/>
          <w:left w:val="nil"/>
          <w:bottom w:val="nil"/>
          <w:right w:val="nil"/>
          <w:between w:val="nil"/>
        </w:pBdr>
        <w:rPr>
          <w:rFonts w:ascii="Montserrat" w:hAnsi="Montserrat" w:cs="Arial"/>
          <w:sz w:val="20"/>
          <w:szCs w:val="20"/>
        </w:rPr>
      </w:pPr>
      <w:r w:rsidRPr="004114FB">
        <w:rPr>
          <w:rFonts w:ascii="Montserrat" w:hAnsi="Montserrat" w:cs="Arial"/>
          <w:color w:val="000000"/>
          <w:sz w:val="20"/>
          <w:szCs w:val="20"/>
        </w:rPr>
        <w:t xml:space="preserve">Student Care Team / Coordination of Services </w:t>
      </w:r>
      <w:r w:rsidR="000E7EFE" w:rsidRPr="004114FB">
        <w:rPr>
          <w:rFonts w:ascii="Montserrat" w:hAnsi="Montserrat" w:cs="Arial"/>
          <w:color w:val="000000"/>
          <w:sz w:val="20"/>
          <w:szCs w:val="20"/>
        </w:rPr>
        <w:t xml:space="preserve">Team </w:t>
      </w:r>
      <w:r w:rsidRPr="004114FB">
        <w:rPr>
          <w:rFonts w:ascii="Montserrat" w:hAnsi="Montserrat" w:cs="Arial"/>
          <w:color w:val="000000"/>
          <w:sz w:val="20"/>
          <w:szCs w:val="20"/>
        </w:rPr>
        <w:t>(COS</w:t>
      </w:r>
      <w:r w:rsidR="000E7EFE" w:rsidRPr="004114FB">
        <w:rPr>
          <w:rFonts w:ascii="Montserrat" w:hAnsi="Montserrat" w:cs="Arial"/>
          <w:color w:val="000000"/>
          <w:sz w:val="20"/>
          <w:szCs w:val="20"/>
        </w:rPr>
        <w:t xml:space="preserve">T) </w:t>
      </w:r>
      <w:r w:rsidRPr="004114FB">
        <w:rPr>
          <w:rFonts w:ascii="Montserrat" w:hAnsi="Montserrat" w:cs="Arial"/>
          <w:color w:val="000000"/>
          <w:sz w:val="20"/>
          <w:szCs w:val="20"/>
        </w:rPr>
        <w:t>Practices and Procedures</w:t>
      </w:r>
    </w:p>
    <w:p w14:paraId="6009DB18" w14:textId="77777777" w:rsidR="004C2D26" w:rsidRPr="004114FB" w:rsidRDefault="004C2D26" w:rsidP="00CD5074">
      <w:pPr>
        <w:pBdr>
          <w:top w:val="nil"/>
          <w:left w:val="nil"/>
          <w:bottom w:val="nil"/>
          <w:right w:val="nil"/>
          <w:between w:val="nil"/>
        </w:pBdr>
        <w:ind w:left="720"/>
        <w:rPr>
          <w:rFonts w:ascii="Montserrat" w:hAnsi="Montserrat" w:cs="Arial"/>
          <w:sz w:val="20"/>
          <w:szCs w:val="20"/>
        </w:rPr>
      </w:pPr>
    </w:p>
    <w:p w14:paraId="7B20786C" w14:textId="006811F3" w:rsidR="00CD5074" w:rsidRPr="004114FB" w:rsidRDefault="00CD5074" w:rsidP="00CD5074">
      <w:pPr>
        <w:rPr>
          <w:rFonts w:ascii="Montserrat" w:hAnsi="Montserrat" w:cs="Arial"/>
          <w:b/>
          <w:sz w:val="20"/>
          <w:szCs w:val="20"/>
        </w:rPr>
      </w:pPr>
      <w:r w:rsidRPr="004114FB">
        <w:rPr>
          <w:rFonts w:ascii="Montserrat" w:hAnsi="Montserrat" w:cs="Arial"/>
          <w:b/>
          <w:sz w:val="20"/>
          <w:szCs w:val="20"/>
        </w:rPr>
        <w:t>Additional Categorized Questions to Consider:</w:t>
      </w:r>
    </w:p>
    <w:p w14:paraId="33853972" w14:textId="77777777" w:rsidR="00CD5074" w:rsidRPr="004114FB" w:rsidRDefault="00CD5074" w:rsidP="00CD5074">
      <w:pPr>
        <w:rPr>
          <w:rFonts w:ascii="Montserrat" w:hAnsi="Montserrat" w:cs="Arial"/>
          <w:b/>
          <w:sz w:val="20"/>
          <w:szCs w:val="20"/>
        </w:rPr>
      </w:pPr>
    </w:p>
    <w:p w14:paraId="27B8B9A7" w14:textId="77777777" w:rsidR="00CD5074" w:rsidRPr="00D31E10" w:rsidRDefault="00CD5074" w:rsidP="004C2D26">
      <w:pPr>
        <w:rPr>
          <w:rFonts w:ascii="Montserrat" w:hAnsi="Montserrat" w:cs="Arial"/>
          <w:i/>
          <w:iCs/>
          <w:color w:val="1E1E1C"/>
          <w:sz w:val="20"/>
          <w:szCs w:val="20"/>
        </w:rPr>
      </w:pPr>
      <w:r w:rsidRPr="00D31E10">
        <w:rPr>
          <w:rFonts w:ascii="Montserrat" w:hAnsi="Montserrat" w:cs="Arial"/>
          <w:b/>
          <w:i/>
          <w:iCs/>
          <w:color w:val="1E1E1C"/>
          <w:sz w:val="20"/>
          <w:szCs w:val="20"/>
        </w:rPr>
        <w:t>Equity and Culture</w:t>
      </w:r>
    </w:p>
    <w:p w14:paraId="74B6FD3A" w14:textId="06AB096C" w:rsidR="00CD5074" w:rsidRPr="004114FB" w:rsidRDefault="00CD5074" w:rsidP="004C2D26">
      <w:pPr>
        <w:numPr>
          <w:ilvl w:val="0"/>
          <w:numId w:val="4"/>
        </w:numPr>
        <w:pBdr>
          <w:top w:val="nil"/>
          <w:left w:val="nil"/>
          <w:bottom w:val="nil"/>
          <w:right w:val="nil"/>
          <w:between w:val="nil"/>
        </w:pBdr>
        <w:rPr>
          <w:rFonts w:ascii="Montserrat" w:hAnsi="Montserrat" w:cs="Arial"/>
          <w:color w:val="1E1E1C"/>
          <w:sz w:val="20"/>
          <w:szCs w:val="20"/>
          <w:highlight w:val="white"/>
        </w:rPr>
      </w:pPr>
      <w:r w:rsidRPr="004114FB">
        <w:rPr>
          <w:rFonts w:ascii="Montserrat" w:hAnsi="Montserrat" w:cs="Arial"/>
          <w:color w:val="1E1E1C"/>
          <w:sz w:val="20"/>
          <w:szCs w:val="20"/>
          <w:highlight w:val="white"/>
        </w:rPr>
        <w:t xml:space="preserve">Are the district’s policies and procedures </w:t>
      </w:r>
      <w:proofErr w:type="gramStart"/>
      <w:r w:rsidRPr="004114FB">
        <w:rPr>
          <w:rFonts w:ascii="Montserrat" w:hAnsi="Montserrat" w:cs="Arial"/>
          <w:color w:val="1E1E1C"/>
          <w:sz w:val="20"/>
          <w:szCs w:val="20"/>
          <w:highlight w:val="white"/>
        </w:rPr>
        <w:t>in the area of</w:t>
      </w:r>
      <w:proofErr w:type="gramEnd"/>
      <w:r w:rsidRPr="004114FB">
        <w:rPr>
          <w:rFonts w:ascii="Montserrat" w:hAnsi="Montserrat" w:cs="Arial"/>
          <w:color w:val="1E1E1C"/>
          <w:sz w:val="20"/>
          <w:szCs w:val="20"/>
          <w:highlight w:val="white"/>
        </w:rPr>
        <w:t xml:space="preserve"> non-discrimination and equity well known to administrators, teachers, and staff?</w:t>
      </w:r>
    </w:p>
    <w:p w14:paraId="2B1D97CD" w14:textId="77777777" w:rsidR="00CD5074" w:rsidRPr="004114FB" w:rsidRDefault="00CD5074" w:rsidP="004C2D26">
      <w:pPr>
        <w:numPr>
          <w:ilvl w:val="0"/>
          <w:numId w:val="4"/>
        </w:numPr>
        <w:pBdr>
          <w:top w:val="nil"/>
          <w:left w:val="nil"/>
          <w:bottom w:val="nil"/>
          <w:right w:val="nil"/>
          <w:between w:val="nil"/>
        </w:pBdr>
        <w:rPr>
          <w:rFonts w:ascii="Montserrat" w:hAnsi="Montserrat" w:cs="Arial"/>
          <w:color w:val="1E1E1C"/>
          <w:sz w:val="20"/>
          <w:szCs w:val="20"/>
          <w:highlight w:val="white"/>
        </w:rPr>
      </w:pPr>
      <w:r w:rsidRPr="004114FB">
        <w:rPr>
          <w:rFonts w:ascii="Montserrat" w:hAnsi="Montserrat" w:cs="Arial"/>
          <w:color w:val="1E1E1C"/>
          <w:sz w:val="20"/>
          <w:szCs w:val="20"/>
          <w:highlight w:val="white"/>
        </w:rPr>
        <w:t>Are these policies and procedures widely and consistently implemented?</w:t>
      </w:r>
    </w:p>
    <w:p w14:paraId="29556585" w14:textId="77777777" w:rsidR="00CD5074" w:rsidRPr="004114FB" w:rsidRDefault="00CD5074" w:rsidP="004C2D26">
      <w:pPr>
        <w:numPr>
          <w:ilvl w:val="0"/>
          <w:numId w:val="4"/>
        </w:numPr>
        <w:pBdr>
          <w:top w:val="nil"/>
          <w:left w:val="nil"/>
          <w:bottom w:val="nil"/>
          <w:right w:val="nil"/>
          <w:between w:val="nil"/>
        </w:pBdr>
        <w:rPr>
          <w:rFonts w:ascii="Montserrat" w:hAnsi="Montserrat" w:cs="Arial"/>
          <w:color w:val="1E1E1C"/>
          <w:sz w:val="20"/>
          <w:szCs w:val="20"/>
          <w:highlight w:val="white"/>
        </w:rPr>
      </w:pPr>
      <w:r w:rsidRPr="004114FB">
        <w:rPr>
          <w:rFonts w:ascii="Montserrat" w:hAnsi="Montserrat" w:cs="Arial"/>
          <w:color w:val="1E1E1C"/>
          <w:sz w:val="20"/>
          <w:szCs w:val="20"/>
          <w:highlight w:val="white"/>
        </w:rPr>
        <w:t xml:space="preserve">Are cultural and linguistic considerations adequately addressed by the district’s policies, </w:t>
      </w:r>
      <w:proofErr w:type="gramStart"/>
      <w:r w:rsidRPr="004114FB">
        <w:rPr>
          <w:rFonts w:ascii="Montserrat" w:hAnsi="Montserrat" w:cs="Arial"/>
          <w:color w:val="1E1E1C"/>
          <w:sz w:val="20"/>
          <w:szCs w:val="20"/>
          <w:highlight w:val="white"/>
        </w:rPr>
        <w:t>procedures</w:t>
      </w:r>
      <w:proofErr w:type="gramEnd"/>
      <w:r w:rsidRPr="004114FB">
        <w:rPr>
          <w:rFonts w:ascii="Montserrat" w:hAnsi="Montserrat" w:cs="Arial"/>
          <w:color w:val="1E1E1C"/>
          <w:sz w:val="20"/>
          <w:szCs w:val="20"/>
          <w:highlight w:val="white"/>
        </w:rPr>
        <w:t xml:space="preserve"> and practices?</w:t>
      </w:r>
    </w:p>
    <w:p w14:paraId="4C24752F" w14:textId="1429B06C" w:rsidR="00CD5074" w:rsidRPr="004114FB" w:rsidRDefault="00CD5074" w:rsidP="004C2D26">
      <w:pPr>
        <w:numPr>
          <w:ilvl w:val="0"/>
          <w:numId w:val="4"/>
        </w:numPr>
        <w:pBdr>
          <w:top w:val="nil"/>
          <w:left w:val="nil"/>
          <w:bottom w:val="nil"/>
          <w:right w:val="nil"/>
          <w:between w:val="nil"/>
        </w:pBdr>
        <w:rPr>
          <w:rFonts w:ascii="Montserrat" w:hAnsi="Montserrat" w:cs="Arial"/>
          <w:color w:val="1E1E1C"/>
          <w:sz w:val="20"/>
          <w:szCs w:val="20"/>
        </w:rPr>
      </w:pPr>
      <w:r w:rsidRPr="004114FB">
        <w:rPr>
          <w:rFonts w:ascii="Montserrat" w:hAnsi="Montserrat" w:cs="Arial"/>
          <w:color w:val="1E1E1C"/>
          <w:sz w:val="20"/>
          <w:szCs w:val="20"/>
          <w:highlight w:val="white"/>
        </w:rPr>
        <w:t xml:space="preserve">Are curricular materials and teaching practices culturally inclusive? </w:t>
      </w:r>
      <w:r w:rsidRPr="004114FB">
        <w:rPr>
          <w:rFonts w:ascii="Montserrat" w:hAnsi="Montserrat" w:cs="Arial"/>
          <w:color w:val="1E1E1C"/>
          <w:sz w:val="20"/>
          <w:szCs w:val="20"/>
          <w:highlight w:val="white"/>
        </w:rPr>
        <w:tab/>
      </w:r>
      <w:r w:rsidRPr="004114FB">
        <w:rPr>
          <w:rFonts w:ascii="Montserrat" w:hAnsi="Montserrat" w:cs="Arial"/>
          <w:color w:val="1E1E1C"/>
          <w:sz w:val="20"/>
          <w:szCs w:val="20"/>
          <w:highlight w:val="white"/>
        </w:rPr>
        <w:tab/>
        <w:t xml:space="preserve"> </w:t>
      </w:r>
    </w:p>
    <w:p w14:paraId="649A9DBE" w14:textId="77777777" w:rsidR="00D31E10" w:rsidRDefault="00CD5074" w:rsidP="004C2D26">
      <w:pPr>
        <w:rPr>
          <w:rFonts w:ascii="Montserrat" w:hAnsi="Montserrat" w:cs="Arial"/>
          <w:b/>
          <w:color w:val="1E1E1C"/>
          <w:sz w:val="20"/>
          <w:szCs w:val="20"/>
        </w:rPr>
      </w:pPr>
      <w:r w:rsidRPr="004114FB">
        <w:rPr>
          <w:rFonts w:ascii="Montserrat" w:hAnsi="Montserrat" w:cs="Arial"/>
          <w:b/>
          <w:color w:val="1E1E1C"/>
          <w:sz w:val="20"/>
          <w:szCs w:val="20"/>
        </w:rPr>
        <w:t xml:space="preserve"> </w:t>
      </w:r>
    </w:p>
    <w:p w14:paraId="2DB06C0F" w14:textId="6A2D3D6E" w:rsidR="00CD5074" w:rsidRPr="00D31E10" w:rsidRDefault="00CD5074" w:rsidP="004C2D26">
      <w:pPr>
        <w:rPr>
          <w:rFonts w:ascii="Montserrat" w:hAnsi="Montserrat" w:cs="Arial"/>
          <w:b/>
          <w:i/>
          <w:iCs/>
          <w:color w:val="1E1E1C"/>
          <w:sz w:val="20"/>
          <w:szCs w:val="20"/>
        </w:rPr>
      </w:pPr>
      <w:r w:rsidRPr="00D31E10">
        <w:rPr>
          <w:rFonts w:ascii="Montserrat" w:hAnsi="Montserrat" w:cs="Arial"/>
          <w:b/>
          <w:i/>
          <w:iCs/>
          <w:color w:val="1E1E1C"/>
          <w:sz w:val="20"/>
          <w:szCs w:val="20"/>
        </w:rPr>
        <w:t>Pre</w:t>
      </w:r>
      <w:r w:rsidR="004C2D26" w:rsidRPr="00D31E10">
        <w:rPr>
          <w:rFonts w:ascii="Montserrat" w:hAnsi="Montserrat" w:cs="Arial"/>
          <w:b/>
          <w:i/>
          <w:iCs/>
          <w:color w:val="1E1E1C"/>
          <w:sz w:val="20"/>
          <w:szCs w:val="20"/>
        </w:rPr>
        <w:t xml:space="preserve">-special education referral and pre-special education </w:t>
      </w:r>
      <w:r w:rsidRPr="00D31E10">
        <w:rPr>
          <w:rFonts w:ascii="Montserrat" w:hAnsi="Montserrat" w:cs="Arial"/>
          <w:b/>
          <w:i/>
          <w:iCs/>
          <w:color w:val="1E1E1C"/>
          <w:sz w:val="20"/>
          <w:szCs w:val="20"/>
        </w:rPr>
        <w:t>assessment Interventions</w:t>
      </w:r>
    </w:p>
    <w:p w14:paraId="642E4913" w14:textId="77777777" w:rsidR="00CD5074" w:rsidRPr="004114FB" w:rsidRDefault="00CD5074" w:rsidP="004C2D26">
      <w:pPr>
        <w:numPr>
          <w:ilvl w:val="0"/>
          <w:numId w:val="4"/>
        </w:numPr>
        <w:pBdr>
          <w:top w:val="nil"/>
          <w:left w:val="nil"/>
          <w:bottom w:val="nil"/>
          <w:right w:val="nil"/>
          <w:between w:val="nil"/>
        </w:pBdr>
        <w:rPr>
          <w:rFonts w:ascii="Montserrat" w:hAnsi="Montserrat" w:cs="Arial"/>
          <w:color w:val="1E1E1C"/>
          <w:sz w:val="20"/>
          <w:szCs w:val="20"/>
          <w:highlight w:val="white"/>
        </w:rPr>
      </w:pPr>
      <w:r w:rsidRPr="004114FB">
        <w:rPr>
          <w:rFonts w:ascii="Montserrat" w:hAnsi="Montserrat" w:cs="Arial"/>
          <w:color w:val="1E1E1C"/>
          <w:sz w:val="20"/>
          <w:szCs w:val="20"/>
          <w:highlight w:val="white"/>
        </w:rPr>
        <w:t>What specific effective pre-special education assessment interventions are being used?</w:t>
      </w:r>
    </w:p>
    <w:p w14:paraId="5EB63EA2" w14:textId="682280F4" w:rsidR="00CD5074" w:rsidRPr="004114FB" w:rsidRDefault="00CD5074" w:rsidP="004C2D26">
      <w:pPr>
        <w:numPr>
          <w:ilvl w:val="0"/>
          <w:numId w:val="4"/>
        </w:numPr>
        <w:pBdr>
          <w:top w:val="nil"/>
          <w:left w:val="nil"/>
          <w:bottom w:val="nil"/>
          <w:right w:val="nil"/>
          <w:between w:val="nil"/>
        </w:pBdr>
        <w:rPr>
          <w:rFonts w:ascii="Montserrat" w:hAnsi="Montserrat" w:cs="Arial"/>
          <w:color w:val="1E1E1C"/>
          <w:sz w:val="20"/>
          <w:szCs w:val="20"/>
          <w:highlight w:val="white"/>
        </w:rPr>
      </w:pPr>
      <w:r w:rsidRPr="004114FB">
        <w:rPr>
          <w:rFonts w:ascii="Montserrat" w:hAnsi="Montserrat" w:cs="Arial"/>
          <w:color w:val="1E1E1C"/>
          <w:sz w:val="20"/>
          <w:szCs w:val="20"/>
          <w:highlight w:val="white"/>
        </w:rPr>
        <w:t>Are these interventions equally a</w:t>
      </w:r>
      <w:r w:rsidR="00832B58">
        <w:rPr>
          <w:rFonts w:ascii="Montserrat" w:hAnsi="Montserrat" w:cs="Arial"/>
          <w:color w:val="1E1E1C"/>
          <w:sz w:val="20"/>
          <w:szCs w:val="20"/>
          <w:highlight w:val="white"/>
        </w:rPr>
        <w:t>cc</w:t>
      </w:r>
      <w:r w:rsidRPr="004114FB">
        <w:rPr>
          <w:rFonts w:ascii="Montserrat" w:hAnsi="Montserrat" w:cs="Arial"/>
          <w:color w:val="1E1E1C"/>
          <w:sz w:val="20"/>
          <w:szCs w:val="20"/>
          <w:highlight w:val="white"/>
        </w:rPr>
        <w:t>ess</w:t>
      </w:r>
      <w:r w:rsidR="00832B58">
        <w:rPr>
          <w:rFonts w:ascii="Montserrat" w:hAnsi="Montserrat" w:cs="Arial"/>
          <w:color w:val="1E1E1C"/>
          <w:sz w:val="20"/>
          <w:szCs w:val="20"/>
          <w:highlight w:val="white"/>
        </w:rPr>
        <w:t>i</w:t>
      </w:r>
      <w:r w:rsidRPr="004114FB">
        <w:rPr>
          <w:rFonts w:ascii="Montserrat" w:hAnsi="Montserrat" w:cs="Arial"/>
          <w:color w:val="1E1E1C"/>
          <w:sz w:val="20"/>
          <w:szCs w:val="20"/>
          <w:highlight w:val="white"/>
        </w:rPr>
        <w:t xml:space="preserve">ble for all students at all school sites? </w:t>
      </w:r>
    </w:p>
    <w:p w14:paraId="108DB9CD" w14:textId="61ADC7E2" w:rsidR="00CD5074" w:rsidRPr="004114FB" w:rsidRDefault="00CD5074" w:rsidP="004C2D26">
      <w:pPr>
        <w:numPr>
          <w:ilvl w:val="0"/>
          <w:numId w:val="4"/>
        </w:numPr>
        <w:pBdr>
          <w:top w:val="nil"/>
          <w:left w:val="nil"/>
          <w:bottom w:val="nil"/>
          <w:right w:val="nil"/>
          <w:between w:val="nil"/>
        </w:pBdr>
        <w:rPr>
          <w:rFonts w:ascii="Montserrat" w:hAnsi="Montserrat" w:cs="Arial"/>
          <w:color w:val="1E1E1C"/>
          <w:sz w:val="20"/>
          <w:szCs w:val="20"/>
          <w:highlight w:val="white"/>
        </w:rPr>
      </w:pPr>
      <w:r w:rsidRPr="004114FB">
        <w:rPr>
          <w:rFonts w:ascii="Montserrat" w:hAnsi="Montserrat" w:cs="Arial"/>
          <w:color w:val="1E1E1C"/>
          <w:sz w:val="20"/>
          <w:szCs w:val="20"/>
        </w:rPr>
        <w:t>Are Multi-tiered System of Supports</w:t>
      </w:r>
      <w:r w:rsidR="004C2D26" w:rsidRPr="004114FB">
        <w:rPr>
          <w:rFonts w:ascii="Montserrat" w:hAnsi="Montserrat" w:cs="Arial"/>
          <w:color w:val="1E1E1C"/>
          <w:sz w:val="20"/>
          <w:szCs w:val="20"/>
        </w:rPr>
        <w:t xml:space="preserve"> (MTSS)</w:t>
      </w:r>
      <w:r w:rsidRPr="004114FB">
        <w:rPr>
          <w:rFonts w:ascii="Montserrat" w:hAnsi="Montserrat" w:cs="Arial"/>
          <w:color w:val="1E1E1C"/>
          <w:sz w:val="20"/>
          <w:szCs w:val="20"/>
        </w:rPr>
        <w:t xml:space="preserve"> and Response to Intervention</w:t>
      </w:r>
      <w:r w:rsidR="004C2D26" w:rsidRPr="004114FB">
        <w:rPr>
          <w:rFonts w:ascii="Montserrat" w:hAnsi="Montserrat" w:cs="Arial"/>
          <w:color w:val="1E1E1C"/>
          <w:sz w:val="20"/>
          <w:szCs w:val="20"/>
        </w:rPr>
        <w:t xml:space="preserve"> (</w:t>
      </w:r>
      <w:proofErr w:type="spellStart"/>
      <w:r w:rsidR="004C2D26" w:rsidRPr="004114FB">
        <w:rPr>
          <w:rFonts w:ascii="Montserrat" w:hAnsi="Montserrat" w:cs="Arial"/>
          <w:color w:val="1E1E1C"/>
          <w:sz w:val="20"/>
          <w:szCs w:val="20"/>
        </w:rPr>
        <w:t>RtI</w:t>
      </w:r>
      <w:proofErr w:type="spellEnd"/>
      <w:r w:rsidR="004C2D26" w:rsidRPr="004114FB">
        <w:rPr>
          <w:rFonts w:ascii="Montserrat" w:hAnsi="Montserrat" w:cs="Arial"/>
          <w:color w:val="1E1E1C"/>
          <w:sz w:val="20"/>
          <w:szCs w:val="20"/>
        </w:rPr>
        <w:t>)</w:t>
      </w:r>
      <w:r w:rsidRPr="004114FB">
        <w:rPr>
          <w:rFonts w:ascii="Montserrat" w:hAnsi="Montserrat" w:cs="Arial"/>
          <w:color w:val="1E1E1C"/>
          <w:sz w:val="20"/>
          <w:szCs w:val="20"/>
        </w:rPr>
        <w:t xml:space="preserve"> Strategies consistently implemented per the district MTSS Plan? </w:t>
      </w:r>
    </w:p>
    <w:p w14:paraId="664B49AC" w14:textId="77777777" w:rsidR="00D31E10" w:rsidRDefault="00D31E10" w:rsidP="004C2D26">
      <w:pPr>
        <w:rPr>
          <w:rFonts w:ascii="Montserrat" w:hAnsi="Montserrat" w:cs="Arial"/>
          <w:b/>
          <w:color w:val="1E1E1C"/>
          <w:sz w:val="20"/>
          <w:szCs w:val="20"/>
        </w:rPr>
      </w:pPr>
    </w:p>
    <w:p w14:paraId="281DA4FF" w14:textId="1AA27ABC" w:rsidR="00CD5074" w:rsidRPr="00D31E10" w:rsidRDefault="00CD5074" w:rsidP="004C2D26">
      <w:pPr>
        <w:rPr>
          <w:rFonts w:ascii="Montserrat" w:hAnsi="Montserrat" w:cs="Arial"/>
          <w:b/>
          <w:i/>
          <w:iCs/>
          <w:color w:val="1E1E1C"/>
          <w:sz w:val="20"/>
          <w:szCs w:val="20"/>
        </w:rPr>
      </w:pPr>
      <w:r w:rsidRPr="00D31E10">
        <w:rPr>
          <w:rFonts w:ascii="Montserrat" w:hAnsi="Montserrat" w:cs="Arial"/>
          <w:b/>
          <w:i/>
          <w:iCs/>
          <w:color w:val="1E1E1C"/>
          <w:sz w:val="20"/>
          <w:szCs w:val="20"/>
        </w:rPr>
        <w:t>Discipline</w:t>
      </w:r>
    </w:p>
    <w:p w14:paraId="144F94F8" w14:textId="77777777" w:rsidR="00CD5074" w:rsidRPr="004114FB" w:rsidRDefault="00CD5074" w:rsidP="004C2D26">
      <w:pPr>
        <w:numPr>
          <w:ilvl w:val="0"/>
          <w:numId w:val="6"/>
        </w:numPr>
        <w:pBdr>
          <w:top w:val="nil"/>
          <w:left w:val="nil"/>
          <w:bottom w:val="nil"/>
          <w:right w:val="nil"/>
          <w:between w:val="nil"/>
        </w:pBdr>
        <w:rPr>
          <w:rFonts w:ascii="Montserrat" w:hAnsi="Montserrat" w:cs="Arial"/>
          <w:sz w:val="20"/>
          <w:szCs w:val="20"/>
        </w:rPr>
      </w:pPr>
      <w:r w:rsidRPr="004114FB">
        <w:rPr>
          <w:rFonts w:ascii="Montserrat" w:hAnsi="Montserrat" w:cs="Arial"/>
          <w:color w:val="000000"/>
          <w:sz w:val="20"/>
          <w:szCs w:val="20"/>
        </w:rPr>
        <w:t>Is discipline data accurately collected by school sites?</w:t>
      </w:r>
    </w:p>
    <w:p w14:paraId="4C12A8C3" w14:textId="77777777" w:rsidR="00CD5074" w:rsidRPr="004114FB" w:rsidRDefault="00CD5074" w:rsidP="004C2D26">
      <w:pPr>
        <w:numPr>
          <w:ilvl w:val="0"/>
          <w:numId w:val="6"/>
        </w:numPr>
        <w:pBdr>
          <w:top w:val="nil"/>
          <w:left w:val="nil"/>
          <w:bottom w:val="nil"/>
          <w:right w:val="nil"/>
          <w:between w:val="nil"/>
        </w:pBdr>
        <w:rPr>
          <w:rFonts w:ascii="Montserrat" w:hAnsi="Montserrat" w:cs="Arial"/>
          <w:sz w:val="20"/>
          <w:szCs w:val="20"/>
        </w:rPr>
      </w:pPr>
      <w:r w:rsidRPr="004114FB">
        <w:rPr>
          <w:rFonts w:ascii="Montserrat" w:hAnsi="Montserrat" w:cs="Arial"/>
          <w:color w:val="000000"/>
          <w:sz w:val="20"/>
          <w:szCs w:val="20"/>
        </w:rPr>
        <w:t>Are district discipline policies, including the board adopted Discipline Matrix, consistently implemented across the district?</w:t>
      </w:r>
    </w:p>
    <w:p w14:paraId="02E1234D" w14:textId="61333A12" w:rsidR="00CD5074" w:rsidRPr="004114FB" w:rsidRDefault="00CD5074" w:rsidP="004C2D26">
      <w:pPr>
        <w:numPr>
          <w:ilvl w:val="0"/>
          <w:numId w:val="6"/>
        </w:numPr>
        <w:pBdr>
          <w:top w:val="nil"/>
          <w:left w:val="nil"/>
          <w:bottom w:val="nil"/>
          <w:right w:val="nil"/>
          <w:between w:val="nil"/>
        </w:pBdr>
        <w:rPr>
          <w:rFonts w:ascii="Montserrat" w:hAnsi="Montserrat" w:cs="Arial"/>
          <w:sz w:val="20"/>
          <w:szCs w:val="20"/>
        </w:rPr>
      </w:pPr>
      <w:r w:rsidRPr="004114FB">
        <w:rPr>
          <w:rFonts w:ascii="Montserrat" w:hAnsi="Montserrat" w:cs="Arial"/>
          <w:color w:val="000000"/>
          <w:sz w:val="20"/>
          <w:szCs w:val="20"/>
        </w:rPr>
        <w:t>Do school sites have the resources they need to implement the matrix and programs such as P</w:t>
      </w:r>
      <w:r w:rsidR="004C2D26" w:rsidRPr="004114FB">
        <w:rPr>
          <w:rFonts w:ascii="Montserrat" w:hAnsi="Montserrat" w:cs="Arial"/>
          <w:color w:val="000000"/>
          <w:sz w:val="20"/>
          <w:szCs w:val="20"/>
        </w:rPr>
        <w:t xml:space="preserve">ositive </w:t>
      </w:r>
      <w:r w:rsidRPr="004114FB">
        <w:rPr>
          <w:rFonts w:ascii="Montserrat" w:hAnsi="Montserrat" w:cs="Arial"/>
          <w:color w:val="000000"/>
          <w:sz w:val="20"/>
          <w:szCs w:val="20"/>
        </w:rPr>
        <w:t>B</w:t>
      </w:r>
      <w:r w:rsidR="004C2D26" w:rsidRPr="004114FB">
        <w:rPr>
          <w:rFonts w:ascii="Montserrat" w:hAnsi="Montserrat" w:cs="Arial"/>
          <w:color w:val="000000"/>
          <w:sz w:val="20"/>
          <w:szCs w:val="20"/>
        </w:rPr>
        <w:t xml:space="preserve">ehavior </w:t>
      </w:r>
      <w:r w:rsidRPr="004114FB">
        <w:rPr>
          <w:rFonts w:ascii="Montserrat" w:hAnsi="Montserrat" w:cs="Arial"/>
          <w:color w:val="000000"/>
          <w:sz w:val="20"/>
          <w:szCs w:val="20"/>
        </w:rPr>
        <w:t>I</w:t>
      </w:r>
      <w:r w:rsidR="004C2D26" w:rsidRPr="004114FB">
        <w:rPr>
          <w:rFonts w:ascii="Montserrat" w:hAnsi="Montserrat" w:cs="Arial"/>
          <w:color w:val="000000"/>
          <w:sz w:val="20"/>
          <w:szCs w:val="20"/>
        </w:rPr>
        <w:t xml:space="preserve">ntervention </w:t>
      </w:r>
      <w:r w:rsidRPr="004114FB">
        <w:rPr>
          <w:rFonts w:ascii="Montserrat" w:hAnsi="Montserrat" w:cs="Arial"/>
          <w:color w:val="000000"/>
          <w:sz w:val="20"/>
          <w:szCs w:val="20"/>
        </w:rPr>
        <w:t>S</w:t>
      </w:r>
      <w:r w:rsidR="004C2D26" w:rsidRPr="004114FB">
        <w:rPr>
          <w:rFonts w:ascii="Montserrat" w:hAnsi="Montserrat" w:cs="Arial"/>
          <w:color w:val="000000"/>
          <w:sz w:val="20"/>
          <w:szCs w:val="20"/>
        </w:rPr>
        <w:t>upports</w:t>
      </w:r>
      <w:r w:rsidRPr="004114FB">
        <w:rPr>
          <w:rFonts w:ascii="Montserrat" w:hAnsi="Montserrat" w:cs="Arial"/>
          <w:color w:val="000000"/>
          <w:sz w:val="20"/>
          <w:szCs w:val="20"/>
        </w:rPr>
        <w:t xml:space="preserve"> </w:t>
      </w:r>
      <w:r w:rsidR="00DA713A" w:rsidRPr="004114FB">
        <w:rPr>
          <w:rFonts w:ascii="Montserrat" w:hAnsi="Montserrat" w:cs="Arial"/>
          <w:color w:val="000000"/>
          <w:sz w:val="20"/>
          <w:szCs w:val="20"/>
        </w:rPr>
        <w:t xml:space="preserve">(PBIS) </w:t>
      </w:r>
      <w:r w:rsidRPr="004114FB">
        <w:rPr>
          <w:rFonts w:ascii="Montserrat" w:hAnsi="Montserrat" w:cs="Arial"/>
          <w:color w:val="000000"/>
          <w:sz w:val="20"/>
          <w:szCs w:val="20"/>
        </w:rPr>
        <w:t>and restorative practices?</w:t>
      </w:r>
    </w:p>
    <w:p w14:paraId="1213E803" w14:textId="7BC1F6A8" w:rsidR="00CD5074" w:rsidRPr="004114FB" w:rsidRDefault="00CD5074" w:rsidP="004C2D26">
      <w:pPr>
        <w:numPr>
          <w:ilvl w:val="0"/>
          <w:numId w:val="6"/>
        </w:numPr>
        <w:pBdr>
          <w:top w:val="nil"/>
          <w:left w:val="nil"/>
          <w:bottom w:val="nil"/>
          <w:right w:val="nil"/>
          <w:between w:val="nil"/>
        </w:pBdr>
        <w:rPr>
          <w:rFonts w:ascii="Montserrat" w:hAnsi="Montserrat" w:cs="Arial"/>
          <w:sz w:val="20"/>
          <w:szCs w:val="20"/>
        </w:rPr>
      </w:pPr>
      <w:r w:rsidRPr="004114FB">
        <w:rPr>
          <w:rFonts w:ascii="Montserrat" w:hAnsi="Montserrat" w:cs="Arial"/>
          <w:color w:val="000000"/>
          <w:sz w:val="20"/>
          <w:szCs w:val="20"/>
        </w:rPr>
        <w:t xml:space="preserve">Are any racial/ethnic groups of students disproportionately suspended or expelled? </w:t>
      </w:r>
    </w:p>
    <w:p w14:paraId="5B208BE8" w14:textId="77777777" w:rsidR="00391807" w:rsidRPr="004114FB" w:rsidRDefault="00391807" w:rsidP="004114FB">
      <w:pPr>
        <w:pBdr>
          <w:top w:val="nil"/>
          <w:left w:val="nil"/>
          <w:bottom w:val="nil"/>
          <w:right w:val="nil"/>
          <w:between w:val="nil"/>
        </w:pBdr>
        <w:ind w:left="720"/>
        <w:rPr>
          <w:rFonts w:ascii="Montserrat" w:hAnsi="Montserrat" w:cs="Arial"/>
          <w:sz w:val="20"/>
          <w:szCs w:val="20"/>
        </w:rPr>
      </w:pPr>
    </w:p>
    <w:p w14:paraId="621CCF51" w14:textId="77777777" w:rsidR="00CD5074" w:rsidRPr="00D31E10" w:rsidRDefault="00CD5074" w:rsidP="004C2D26">
      <w:pPr>
        <w:rPr>
          <w:rFonts w:ascii="Montserrat" w:hAnsi="Montserrat" w:cs="Arial"/>
          <w:b/>
          <w:i/>
          <w:iCs/>
          <w:color w:val="1E1E1C"/>
          <w:sz w:val="20"/>
          <w:szCs w:val="20"/>
        </w:rPr>
      </w:pPr>
      <w:r w:rsidRPr="00D31E10">
        <w:rPr>
          <w:rFonts w:ascii="Montserrat" w:hAnsi="Montserrat" w:cs="Arial"/>
          <w:b/>
          <w:i/>
          <w:iCs/>
          <w:color w:val="1E1E1C"/>
          <w:sz w:val="20"/>
          <w:szCs w:val="20"/>
        </w:rPr>
        <w:t>Student Study Teams</w:t>
      </w:r>
    </w:p>
    <w:p w14:paraId="064A507D" w14:textId="36C9F6F4" w:rsidR="00CD5074" w:rsidRPr="004114FB" w:rsidRDefault="00CD5074" w:rsidP="004C2D26">
      <w:pPr>
        <w:numPr>
          <w:ilvl w:val="0"/>
          <w:numId w:val="6"/>
        </w:numPr>
        <w:pBdr>
          <w:top w:val="nil"/>
          <w:left w:val="nil"/>
          <w:bottom w:val="nil"/>
          <w:right w:val="nil"/>
          <w:between w:val="nil"/>
        </w:pBdr>
        <w:rPr>
          <w:rFonts w:ascii="Montserrat" w:hAnsi="Montserrat" w:cs="Arial"/>
          <w:sz w:val="20"/>
          <w:szCs w:val="20"/>
        </w:rPr>
      </w:pPr>
      <w:r w:rsidRPr="004114FB">
        <w:rPr>
          <w:rFonts w:ascii="Montserrat" w:hAnsi="Montserrat" w:cs="Arial"/>
          <w:color w:val="000000"/>
          <w:sz w:val="20"/>
          <w:szCs w:val="20"/>
        </w:rPr>
        <w:t>Is the Student Study Team</w:t>
      </w:r>
      <w:r w:rsidR="004C2D26" w:rsidRPr="004114FB">
        <w:rPr>
          <w:rFonts w:ascii="Montserrat" w:hAnsi="Montserrat" w:cs="Arial"/>
          <w:color w:val="000000"/>
          <w:sz w:val="20"/>
          <w:szCs w:val="20"/>
        </w:rPr>
        <w:t xml:space="preserve"> (SST)</w:t>
      </w:r>
      <w:r w:rsidRPr="004114FB">
        <w:rPr>
          <w:rFonts w:ascii="Montserrat" w:hAnsi="Montserrat" w:cs="Arial"/>
          <w:color w:val="000000"/>
          <w:sz w:val="20"/>
          <w:szCs w:val="20"/>
        </w:rPr>
        <w:t xml:space="preserve"> Process outlined in district policies and procedures being implemented consistently at all school sites?                                                                               </w:t>
      </w:r>
    </w:p>
    <w:p w14:paraId="6BFE7AC3" w14:textId="77777777" w:rsidR="00CD5074" w:rsidRPr="004114FB" w:rsidRDefault="00CD5074" w:rsidP="004C2D26">
      <w:pPr>
        <w:numPr>
          <w:ilvl w:val="0"/>
          <w:numId w:val="6"/>
        </w:numPr>
        <w:pBdr>
          <w:top w:val="nil"/>
          <w:left w:val="nil"/>
          <w:bottom w:val="nil"/>
          <w:right w:val="nil"/>
          <w:between w:val="nil"/>
        </w:pBdr>
        <w:rPr>
          <w:rFonts w:ascii="Montserrat" w:hAnsi="Montserrat" w:cs="Arial"/>
          <w:sz w:val="20"/>
          <w:szCs w:val="20"/>
        </w:rPr>
      </w:pPr>
      <w:r w:rsidRPr="004114FB">
        <w:rPr>
          <w:rFonts w:ascii="Montserrat" w:hAnsi="Montserrat" w:cs="Arial"/>
          <w:color w:val="000000"/>
          <w:sz w:val="20"/>
          <w:szCs w:val="20"/>
        </w:rPr>
        <w:t>Has every student referred for special education assessment had one or more SST meetings?</w:t>
      </w:r>
    </w:p>
    <w:p w14:paraId="1CB88341" w14:textId="1E7BE899" w:rsidR="00CD5074" w:rsidRPr="004114FB" w:rsidRDefault="00CD5074" w:rsidP="004C2D26">
      <w:pPr>
        <w:numPr>
          <w:ilvl w:val="0"/>
          <w:numId w:val="6"/>
        </w:numPr>
        <w:pBdr>
          <w:top w:val="nil"/>
          <w:left w:val="nil"/>
          <w:bottom w:val="nil"/>
          <w:right w:val="nil"/>
          <w:between w:val="nil"/>
        </w:pBdr>
        <w:rPr>
          <w:rFonts w:ascii="Montserrat" w:hAnsi="Montserrat" w:cs="Arial"/>
          <w:color w:val="1E1E1C"/>
          <w:sz w:val="20"/>
          <w:szCs w:val="20"/>
        </w:rPr>
      </w:pPr>
      <w:r w:rsidRPr="004114FB">
        <w:rPr>
          <w:rFonts w:ascii="Montserrat" w:hAnsi="Montserrat" w:cs="Arial"/>
          <w:color w:val="000000"/>
          <w:sz w:val="20"/>
          <w:szCs w:val="20"/>
        </w:rPr>
        <w:t>Prior to special education referral for assessment, are S</w:t>
      </w:r>
      <w:r w:rsidR="004C2D26" w:rsidRPr="004114FB">
        <w:rPr>
          <w:rFonts w:ascii="Montserrat" w:hAnsi="Montserrat" w:cs="Arial"/>
          <w:color w:val="000000"/>
          <w:sz w:val="20"/>
          <w:szCs w:val="20"/>
        </w:rPr>
        <w:t>STs</w:t>
      </w:r>
      <w:r w:rsidRPr="004114FB">
        <w:rPr>
          <w:rFonts w:ascii="Montserrat" w:hAnsi="Montserrat" w:cs="Arial"/>
          <w:color w:val="000000"/>
          <w:sz w:val="20"/>
          <w:szCs w:val="20"/>
        </w:rPr>
        <w:t xml:space="preserve"> providing effective interventions for students showing signs of academic, social, </w:t>
      </w:r>
      <w:proofErr w:type="gramStart"/>
      <w:r w:rsidRPr="004114FB">
        <w:rPr>
          <w:rFonts w:ascii="Montserrat" w:hAnsi="Montserrat" w:cs="Arial"/>
          <w:color w:val="000000"/>
          <w:sz w:val="20"/>
          <w:szCs w:val="20"/>
        </w:rPr>
        <w:t>emotional</w:t>
      </w:r>
      <w:proofErr w:type="gramEnd"/>
      <w:r w:rsidRPr="004114FB">
        <w:rPr>
          <w:rFonts w:ascii="Montserrat" w:hAnsi="Montserrat" w:cs="Arial"/>
          <w:color w:val="1E1E1C"/>
          <w:sz w:val="20"/>
          <w:szCs w:val="20"/>
        </w:rPr>
        <w:t xml:space="preserve"> or behavioral needs? </w:t>
      </w:r>
    </w:p>
    <w:p w14:paraId="64F04B10" w14:textId="77777777" w:rsidR="00D31E10" w:rsidRDefault="00D31E10" w:rsidP="004C2D26">
      <w:pPr>
        <w:rPr>
          <w:rFonts w:ascii="Montserrat" w:hAnsi="Montserrat" w:cs="Arial"/>
          <w:b/>
          <w:color w:val="1E1E1C"/>
          <w:sz w:val="20"/>
          <w:szCs w:val="20"/>
        </w:rPr>
      </w:pPr>
    </w:p>
    <w:p w14:paraId="6D900431" w14:textId="5959CBE7" w:rsidR="00CD5074" w:rsidRPr="00D31E10" w:rsidRDefault="00CD5074" w:rsidP="004C2D26">
      <w:pPr>
        <w:rPr>
          <w:rFonts w:ascii="Montserrat" w:hAnsi="Montserrat" w:cs="Arial"/>
          <w:b/>
          <w:i/>
          <w:iCs/>
          <w:color w:val="1E1E1C"/>
          <w:sz w:val="20"/>
          <w:szCs w:val="20"/>
        </w:rPr>
      </w:pPr>
      <w:r w:rsidRPr="00D31E10">
        <w:rPr>
          <w:rFonts w:ascii="Montserrat" w:hAnsi="Montserrat" w:cs="Arial"/>
          <w:b/>
          <w:i/>
          <w:iCs/>
          <w:color w:val="1E1E1C"/>
          <w:sz w:val="20"/>
          <w:szCs w:val="20"/>
        </w:rPr>
        <w:t>504 Plans</w:t>
      </w:r>
    </w:p>
    <w:p w14:paraId="48FDB2C1" w14:textId="77777777" w:rsidR="00CD5074" w:rsidRPr="004114FB" w:rsidRDefault="00CD5074" w:rsidP="004C2D26">
      <w:pPr>
        <w:numPr>
          <w:ilvl w:val="0"/>
          <w:numId w:val="6"/>
        </w:numPr>
        <w:pBdr>
          <w:top w:val="nil"/>
          <w:left w:val="nil"/>
          <w:bottom w:val="nil"/>
          <w:right w:val="nil"/>
          <w:between w:val="nil"/>
        </w:pBdr>
        <w:rPr>
          <w:rFonts w:ascii="Montserrat" w:hAnsi="Montserrat" w:cs="Arial"/>
          <w:sz w:val="20"/>
          <w:szCs w:val="20"/>
        </w:rPr>
      </w:pPr>
      <w:r w:rsidRPr="004114FB">
        <w:rPr>
          <w:rFonts w:ascii="Montserrat" w:hAnsi="Montserrat" w:cs="Arial"/>
          <w:color w:val="000000"/>
          <w:sz w:val="20"/>
          <w:szCs w:val="20"/>
        </w:rPr>
        <w:t>Are the district’s policies and procedures regarding Section 504 Plans known and understood by administrators and teachers throughout the district?</w:t>
      </w:r>
    </w:p>
    <w:p w14:paraId="47BF5FC5" w14:textId="77777777" w:rsidR="00CD5074" w:rsidRPr="004114FB" w:rsidRDefault="00CD5074" w:rsidP="004C2D26">
      <w:pPr>
        <w:numPr>
          <w:ilvl w:val="0"/>
          <w:numId w:val="6"/>
        </w:numPr>
        <w:pBdr>
          <w:top w:val="nil"/>
          <w:left w:val="nil"/>
          <w:bottom w:val="nil"/>
          <w:right w:val="nil"/>
          <w:between w:val="nil"/>
        </w:pBdr>
        <w:rPr>
          <w:rFonts w:ascii="Montserrat" w:hAnsi="Montserrat" w:cs="Arial"/>
          <w:sz w:val="20"/>
          <w:szCs w:val="20"/>
        </w:rPr>
      </w:pPr>
      <w:r w:rsidRPr="004114FB">
        <w:rPr>
          <w:rFonts w:ascii="Montserrat" w:hAnsi="Montserrat" w:cs="Arial"/>
          <w:color w:val="000000"/>
          <w:sz w:val="20"/>
          <w:szCs w:val="20"/>
        </w:rPr>
        <w:t xml:space="preserve">Are Section 504 Plans robust enough to meaningfully address student academic, social, </w:t>
      </w:r>
      <w:proofErr w:type="gramStart"/>
      <w:r w:rsidRPr="004114FB">
        <w:rPr>
          <w:rFonts w:ascii="Montserrat" w:hAnsi="Montserrat" w:cs="Arial"/>
          <w:color w:val="000000"/>
          <w:sz w:val="20"/>
          <w:szCs w:val="20"/>
        </w:rPr>
        <w:t>emotional</w:t>
      </w:r>
      <w:proofErr w:type="gramEnd"/>
      <w:r w:rsidRPr="004114FB">
        <w:rPr>
          <w:rFonts w:ascii="Montserrat" w:hAnsi="Montserrat" w:cs="Arial"/>
          <w:color w:val="000000"/>
          <w:sz w:val="20"/>
          <w:szCs w:val="20"/>
        </w:rPr>
        <w:t xml:space="preserve"> or behavioral needs?</w:t>
      </w:r>
    </w:p>
    <w:p w14:paraId="13C9D140" w14:textId="77777777" w:rsidR="00CD5074" w:rsidRPr="004114FB" w:rsidRDefault="00CD5074" w:rsidP="004C2D26">
      <w:pPr>
        <w:numPr>
          <w:ilvl w:val="0"/>
          <w:numId w:val="6"/>
        </w:numPr>
        <w:pBdr>
          <w:top w:val="nil"/>
          <w:left w:val="nil"/>
          <w:bottom w:val="nil"/>
          <w:right w:val="nil"/>
          <w:between w:val="nil"/>
        </w:pBdr>
        <w:rPr>
          <w:rFonts w:ascii="Montserrat" w:hAnsi="Montserrat" w:cs="Arial"/>
          <w:sz w:val="20"/>
          <w:szCs w:val="20"/>
        </w:rPr>
      </w:pPr>
      <w:r w:rsidRPr="004114FB">
        <w:rPr>
          <w:rFonts w:ascii="Montserrat" w:hAnsi="Montserrat" w:cs="Arial"/>
          <w:color w:val="000000"/>
          <w:sz w:val="20"/>
          <w:szCs w:val="20"/>
        </w:rPr>
        <w:t>Are Section 504 Plans implemented as written?</w:t>
      </w:r>
    </w:p>
    <w:p w14:paraId="406D3F12" w14:textId="77777777" w:rsidR="00CD5074" w:rsidRPr="004114FB" w:rsidRDefault="00CD5074" w:rsidP="004C2D26">
      <w:pPr>
        <w:numPr>
          <w:ilvl w:val="0"/>
          <w:numId w:val="6"/>
        </w:numPr>
        <w:pBdr>
          <w:top w:val="nil"/>
          <w:left w:val="nil"/>
          <w:bottom w:val="nil"/>
          <w:right w:val="nil"/>
          <w:between w:val="nil"/>
        </w:pBdr>
        <w:rPr>
          <w:rFonts w:ascii="Montserrat" w:hAnsi="Montserrat" w:cs="Arial"/>
          <w:sz w:val="20"/>
          <w:szCs w:val="20"/>
        </w:rPr>
      </w:pPr>
      <w:r w:rsidRPr="004114FB">
        <w:rPr>
          <w:rFonts w:ascii="Montserrat" w:hAnsi="Montserrat" w:cs="Arial"/>
          <w:color w:val="000000"/>
          <w:sz w:val="20"/>
          <w:szCs w:val="20"/>
        </w:rPr>
        <w:lastRenderedPageBreak/>
        <w:t xml:space="preserve">Are any racial/ethnic groups disproportionately provided or not provided 504 Plans?  </w:t>
      </w:r>
    </w:p>
    <w:p w14:paraId="5024DD90" w14:textId="77777777" w:rsidR="00D31E10" w:rsidRDefault="00D31E10" w:rsidP="004C2D26">
      <w:pPr>
        <w:rPr>
          <w:rFonts w:ascii="Montserrat" w:hAnsi="Montserrat" w:cs="Arial"/>
          <w:b/>
          <w:color w:val="1E1E1C"/>
          <w:sz w:val="20"/>
          <w:szCs w:val="20"/>
        </w:rPr>
      </w:pPr>
    </w:p>
    <w:p w14:paraId="3A195F92" w14:textId="717C7F19" w:rsidR="00CD5074" w:rsidRPr="00D31E10" w:rsidRDefault="00CD5074" w:rsidP="004C2D26">
      <w:pPr>
        <w:rPr>
          <w:rFonts w:ascii="Montserrat" w:hAnsi="Montserrat" w:cs="Arial"/>
          <w:b/>
          <w:i/>
          <w:iCs/>
          <w:color w:val="1E1E1C"/>
          <w:sz w:val="20"/>
          <w:szCs w:val="20"/>
        </w:rPr>
      </w:pPr>
      <w:r w:rsidRPr="00D31E10">
        <w:rPr>
          <w:rFonts w:ascii="Montserrat" w:hAnsi="Montserrat" w:cs="Arial"/>
          <w:b/>
          <w:i/>
          <w:iCs/>
          <w:color w:val="1E1E1C"/>
          <w:sz w:val="20"/>
          <w:szCs w:val="20"/>
        </w:rPr>
        <w:t>IEPs</w:t>
      </w:r>
    </w:p>
    <w:p w14:paraId="7A742932" w14:textId="77777777" w:rsidR="00CD5074" w:rsidRPr="004114FB" w:rsidRDefault="00CD5074" w:rsidP="004C2D26">
      <w:pPr>
        <w:numPr>
          <w:ilvl w:val="0"/>
          <w:numId w:val="6"/>
        </w:numPr>
        <w:pBdr>
          <w:top w:val="nil"/>
          <w:left w:val="nil"/>
          <w:bottom w:val="nil"/>
          <w:right w:val="nil"/>
          <w:between w:val="nil"/>
        </w:pBdr>
        <w:rPr>
          <w:rFonts w:ascii="Montserrat" w:hAnsi="Montserrat" w:cs="Arial"/>
          <w:sz w:val="20"/>
          <w:szCs w:val="20"/>
        </w:rPr>
      </w:pPr>
      <w:r w:rsidRPr="004114FB">
        <w:rPr>
          <w:rFonts w:ascii="Montserrat" w:hAnsi="Montserrat" w:cs="Arial"/>
          <w:color w:val="000000"/>
          <w:sz w:val="20"/>
          <w:szCs w:val="20"/>
        </w:rPr>
        <w:t>Are special education staff and site administrators knowledgeable regarding district policies and procedures relating to developing and implementing IEPs?</w:t>
      </w:r>
    </w:p>
    <w:p w14:paraId="555D561A" w14:textId="77777777" w:rsidR="00CD5074" w:rsidRPr="004114FB" w:rsidRDefault="00CD5074" w:rsidP="004C2D26">
      <w:pPr>
        <w:numPr>
          <w:ilvl w:val="0"/>
          <w:numId w:val="6"/>
        </w:numPr>
        <w:pBdr>
          <w:top w:val="nil"/>
          <w:left w:val="nil"/>
          <w:bottom w:val="nil"/>
          <w:right w:val="nil"/>
          <w:between w:val="nil"/>
        </w:pBdr>
        <w:rPr>
          <w:rFonts w:ascii="Montserrat" w:hAnsi="Montserrat" w:cs="Arial"/>
          <w:sz w:val="20"/>
          <w:szCs w:val="20"/>
        </w:rPr>
      </w:pPr>
      <w:r w:rsidRPr="004114FB">
        <w:rPr>
          <w:rFonts w:ascii="Montserrat" w:hAnsi="Montserrat" w:cs="Arial"/>
          <w:color w:val="000000"/>
          <w:sz w:val="20"/>
          <w:szCs w:val="20"/>
        </w:rPr>
        <w:t>Are these policies and procedures related to developing and implementing IEPs widely and consistently practiced?</w:t>
      </w:r>
    </w:p>
    <w:p w14:paraId="22AFA346" w14:textId="73C9ACC2" w:rsidR="00D65E21" w:rsidRPr="00D31E10" w:rsidRDefault="00CD5074" w:rsidP="00E0473C">
      <w:pPr>
        <w:numPr>
          <w:ilvl w:val="0"/>
          <w:numId w:val="6"/>
        </w:numPr>
        <w:pBdr>
          <w:top w:val="nil"/>
          <w:left w:val="nil"/>
          <w:bottom w:val="nil"/>
          <w:right w:val="nil"/>
          <w:between w:val="nil"/>
        </w:pBdr>
        <w:rPr>
          <w:rFonts w:ascii="Montserrat" w:hAnsi="Montserrat" w:cs="Arial"/>
          <w:sz w:val="20"/>
          <w:szCs w:val="20"/>
        </w:rPr>
      </w:pPr>
      <w:r w:rsidRPr="004114FB">
        <w:rPr>
          <w:rFonts w:ascii="Montserrat" w:hAnsi="Montserrat" w:cs="Arial"/>
          <w:color w:val="000000"/>
          <w:sz w:val="20"/>
          <w:szCs w:val="20"/>
        </w:rPr>
        <w:t>Are the procedures outlined in the district special education policies and procedures manual consistently implemented by staff at school sites?</w:t>
      </w:r>
    </w:p>
    <w:sectPr w:rsidR="00D65E21" w:rsidRPr="00D31E10" w:rsidSect="004114FB">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360" w:left="720" w:header="720" w:footer="5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7390C" w14:textId="77777777" w:rsidR="00C45496" w:rsidRDefault="00C45496">
      <w:r>
        <w:separator/>
      </w:r>
    </w:p>
  </w:endnote>
  <w:endnote w:type="continuationSeparator" w:id="0">
    <w:p w14:paraId="50FD2BFF" w14:textId="77777777" w:rsidR="00C45496" w:rsidRDefault="00C45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4D"/>
    <w:family w:val="auto"/>
    <w:pitch w:val="variable"/>
    <w:sig w:usb0="A00002FF" w:usb1="4000207B"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2906784"/>
      <w:docPartObj>
        <w:docPartGallery w:val="Page Numbers (Bottom of Page)"/>
        <w:docPartUnique/>
      </w:docPartObj>
    </w:sdtPr>
    <w:sdtContent>
      <w:p w14:paraId="44DE434C" w14:textId="316CE30A" w:rsidR="004114FB" w:rsidRDefault="004114FB" w:rsidP="00163D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143009" w14:textId="7088A2E6" w:rsidR="00D65E21" w:rsidRDefault="00D65E21" w:rsidP="004114FB">
    <w:pPr>
      <w:pBdr>
        <w:top w:val="nil"/>
        <w:left w:val="nil"/>
        <w:bottom w:val="nil"/>
        <w:right w:val="nil"/>
        <w:between w:val="nil"/>
      </w:pBdr>
      <w:tabs>
        <w:tab w:val="center" w:pos="4680"/>
        <w:tab w:val="right" w:pos="9360"/>
      </w:tabs>
      <w:ind w:right="360"/>
      <w:jc w:val="right"/>
      <w:rPr>
        <w:color w:val="000000"/>
      </w:rPr>
    </w:pPr>
  </w:p>
  <w:p w14:paraId="29838570" w14:textId="77777777" w:rsidR="00D65E21" w:rsidRDefault="00D65E21">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Montserrat" w:hAnsi="Montserrat"/>
        <w:sz w:val="20"/>
        <w:szCs w:val="20"/>
      </w:rPr>
      <w:id w:val="-64803522"/>
      <w:docPartObj>
        <w:docPartGallery w:val="Page Numbers (Bottom of Page)"/>
        <w:docPartUnique/>
      </w:docPartObj>
    </w:sdtPr>
    <w:sdtContent>
      <w:p w14:paraId="5FE84C31" w14:textId="4842A7FE" w:rsidR="004114FB" w:rsidRPr="004114FB" w:rsidRDefault="004114FB" w:rsidP="00163D7C">
        <w:pPr>
          <w:pStyle w:val="Footer"/>
          <w:framePr w:wrap="none" w:vAnchor="text" w:hAnchor="margin" w:xAlign="right" w:y="1"/>
          <w:rPr>
            <w:rStyle w:val="PageNumber"/>
            <w:rFonts w:ascii="Montserrat" w:hAnsi="Montserrat"/>
            <w:sz w:val="20"/>
            <w:szCs w:val="20"/>
          </w:rPr>
        </w:pPr>
        <w:r w:rsidRPr="004114FB">
          <w:rPr>
            <w:rStyle w:val="PageNumber"/>
            <w:rFonts w:ascii="Montserrat" w:hAnsi="Montserrat"/>
            <w:sz w:val="20"/>
            <w:szCs w:val="20"/>
          </w:rPr>
          <w:fldChar w:fldCharType="begin"/>
        </w:r>
        <w:r w:rsidRPr="004114FB">
          <w:rPr>
            <w:rStyle w:val="PageNumber"/>
            <w:rFonts w:ascii="Montserrat" w:hAnsi="Montserrat"/>
            <w:sz w:val="20"/>
            <w:szCs w:val="20"/>
          </w:rPr>
          <w:instrText xml:space="preserve"> PAGE </w:instrText>
        </w:r>
        <w:r w:rsidRPr="004114FB">
          <w:rPr>
            <w:rStyle w:val="PageNumber"/>
            <w:rFonts w:ascii="Montserrat" w:hAnsi="Montserrat"/>
            <w:sz w:val="20"/>
            <w:szCs w:val="20"/>
          </w:rPr>
          <w:fldChar w:fldCharType="separate"/>
        </w:r>
        <w:r w:rsidR="001B5FC8">
          <w:rPr>
            <w:rStyle w:val="PageNumber"/>
            <w:rFonts w:ascii="Montserrat" w:hAnsi="Montserrat"/>
            <w:noProof/>
            <w:sz w:val="20"/>
            <w:szCs w:val="20"/>
          </w:rPr>
          <w:t>7</w:t>
        </w:r>
        <w:r w:rsidRPr="004114FB">
          <w:rPr>
            <w:rStyle w:val="PageNumber"/>
            <w:rFonts w:ascii="Montserrat" w:hAnsi="Montserrat"/>
            <w:sz w:val="20"/>
            <w:szCs w:val="20"/>
          </w:rPr>
          <w:fldChar w:fldCharType="end"/>
        </w:r>
      </w:p>
    </w:sdtContent>
  </w:sdt>
  <w:p w14:paraId="4C1F966F" w14:textId="17EEE830" w:rsidR="00D65E21" w:rsidRPr="004114FB" w:rsidRDefault="00186A67">
    <w:pPr>
      <w:pBdr>
        <w:top w:val="nil"/>
        <w:left w:val="nil"/>
        <w:bottom w:val="nil"/>
        <w:right w:val="nil"/>
        <w:between w:val="nil"/>
      </w:pBdr>
      <w:tabs>
        <w:tab w:val="center" w:pos="4680"/>
        <w:tab w:val="right" w:pos="9360"/>
      </w:tabs>
      <w:ind w:right="360"/>
      <w:rPr>
        <w:rFonts w:ascii="Montserrat" w:hAnsi="Montserrat"/>
        <w:color w:val="000000"/>
        <w:sz w:val="20"/>
        <w:szCs w:val="20"/>
      </w:rPr>
    </w:pPr>
    <w:r>
      <w:rPr>
        <w:rFonts w:ascii="Montserrat" w:hAnsi="Montserrat"/>
        <w:color w:val="000000"/>
        <w:sz w:val="20"/>
        <w:szCs w:val="20"/>
      </w:rPr>
      <w:t xml:space="preserve">Source: </w:t>
    </w:r>
    <w:r w:rsidR="004114FB" w:rsidRPr="004114FB">
      <w:rPr>
        <w:rFonts w:ascii="Montserrat" w:hAnsi="Montserrat"/>
        <w:color w:val="000000"/>
        <w:sz w:val="20"/>
        <w:szCs w:val="20"/>
      </w:rPr>
      <w:t>State Performance Plan Technical Assistance Project</w:t>
    </w:r>
    <w:r>
      <w:rPr>
        <w:rFonts w:ascii="Montserrat" w:hAnsi="Montserrat"/>
        <w:color w:val="000000"/>
        <w:sz w:val="20"/>
        <w:szCs w:val="20"/>
      </w:rPr>
      <w:t xml:space="preserve"> with funding from the California Department of Education through the Napa County Office of Education.</w:t>
    </w:r>
  </w:p>
  <w:p w14:paraId="72DB06F9" w14:textId="77777777" w:rsidR="00D65E21" w:rsidRDefault="00D65E21">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B6FA" w14:textId="77777777" w:rsidR="00D65E21" w:rsidRDefault="00D65E2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237D6" w14:textId="77777777" w:rsidR="00C45496" w:rsidRDefault="00C45496">
      <w:r>
        <w:separator/>
      </w:r>
    </w:p>
  </w:footnote>
  <w:footnote w:type="continuationSeparator" w:id="0">
    <w:p w14:paraId="2A50D0D4" w14:textId="77777777" w:rsidR="00C45496" w:rsidRDefault="00C45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7980" w14:textId="77777777" w:rsidR="00D65E21" w:rsidRDefault="00D65E21">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BE13" w14:textId="1806BA84" w:rsidR="00D65E21" w:rsidRPr="004114FB" w:rsidRDefault="00C50037" w:rsidP="004114FB">
    <w:pPr>
      <w:spacing w:after="240"/>
      <w:jc w:val="center"/>
      <w:rPr>
        <w:rFonts w:ascii="Montserrat" w:hAnsi="Montserrat"/>
        <w:b/>
        <w:bCs/>
        <w:sz w:val="32"/>
        <w:szCs w:val="32"/>
      </w:rPr>
    </w:pPr>
    <w:r w:rsidRPr="004114FB">
      <w:rPr>
        <w:rFonts w:ascii="Montserrat" w:hAnsi="Montserrat"/>
        <w:b/>
        <w:bCs/>
        <w:sz w:val="32"/>
        <w:szCs w:val="32"/>
      </w:rPr>
      <w:t>Significant Disproportionality</w:t>
    </w:r>
    <w:r w:rsidR="0064303F" w:rsidRPr="004114FB">
      <w:rPr>
        <w:rFonts w:ascii="Montserrat" w:hAnsi="Montserrat"/>
        <w:b/>
        <w:bCs/>
        <w:sz w:val="32"/>
        <w:szCs w:val="32"/>
      </w:rPr>
      <w:t>:</w:t>
    </w:r>
    <w:r w:rsidRPr="004114FB">
      <w:rPr>
        <w:rFonts w:ascii="Montserrat" w:hAnsi="Montserrat"/>
        <w:b/>
        <w:bCs/>
        <w:sz w:val="32"/>
        <w:szCs w:val="32"/>
      </w:rPr>
      <w:t xml:space="preserve"> Policies, Practices and Procedures Review Matrix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B53A" w14:textId="77777777" w:rsidR="00D65E21" w:rsidRDefault="00D65E2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15F"/>
    <w:multiLevelType w:val="hybridMultilevel"/>
    <w:tmpl w:val="DF6A79DC"/>
    <w:lvl w:ilvl="0" w:tplc="B51C65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60A7C"/>
    <w:multiLevelType w:val="multilevel"/>
    <w:tmpl w:val="C8FAD67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572B2D"/>
    <w:multiLevelType w:val="multilevel"/>
    <w:tmpl w:val="4F526AC2"/>
    <w:lvl w:ilvl="0">
      <w:start w:val="1"/>
      <w:numFmt w:val="decimal"/>
      <w:lvlText w:val="%1."/>
      <w:lvlJc w:val="left"/>
      <w:pPr>
        <w:ind w:left="720" w:hanging="360"/>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BF2E7E"/>
    <w:multiLevelType w:val="multilevel"/>
    <w:tmpl w:val="C578185A"/>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4" w15:restartNumberingAfterBreak="0">
    <w:nsid w:val="47BF3469"/>
    <w:multiLevelType w:val="multilevel"/>
    <w:tmpl w:val="DFD45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BD454B1"/>
    <w:multiLevelType w:val="multilevel"/>
    <w:tmpl w:val="AA68F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DC0BEF"/>
    <w:multiLevelType w:val="multilevel"/>
    <w:tmpl w:val="163668D8"/>
    <w:lvl w:ilvl="0">
      <w:numFmt w:val="bullet"/>
      <w:lvlText w:val="-"/>
      <w:lvlJc w:val="left"/>
      <w:pPr>
        <w:ind w:left="288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2845431">
    <w:abstractNumId w:val="2"/>
  </w:num>
  <w:num w:numId="2" w16cid:durableId="980962424">
    <w:abstractNumId w:val="1"/>
  </w:num>
  <w:num w:numId="3" w16cid:durableId="911043285">
    <w:abstractNumId w:val="3"/>
  </w:num>
  <w:num w:numId="4" w16cid:durableId="940838662">
    <w:abstractNumId w:val="4"/>
  </w:num>
  <w:num w:numId="5" w16cid:durableId="2117022452">
    <w:abstractNumId w:val="6"/>
  </w:num>
  <w:num w:numId="6" w16cid:durableId="1945454470">
    <w:abstractNumId w:val="5"/>
  </w:num>
  <w:num w:numId="7" w16cid:durableId="67207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E21"/>
    <w:rsid w:val="0001105B"/>
    <w:rsid w:val="000E7EFE"/>
    <w:rsid w:val="000F05CB"/>
    <w:rsid w:val="000F1D9A"/>
    <w:rsid w:val="00140BD5"/>
    <w:rsid w:val="00184025"/>
    <w:rsid w:val="00186A67"/>
    <w:rsid w:val="001B5FC8"/>
    <w:rsid w:val="001E0E3C"/>
    <w:rsid w:val="00222C22"/>
    <w:rsid w:val="00261C4F"/>
    <w:rsid w:val="002B34F9"/>
    <w:rsid w:val="002F17EE"/>
    <w:rsid w:val="002F1BF2"/>
    <w:rsid w:val="00344212"/>
    <w:rsid w:val="0038194E"/>
    <w:rsid w:val="00391807"/>
    <w:rsid w:val="004114FB"/>
    <w:rsid w:val="004C2D26"/>
    <w:rsid w:val="005101FD"/>
    <w:rsid w:val="005D7909"/>
    <w:rsid w:val="005F76D6"/>
    <w:rsid w:val="0062534E"/>
    <w:rsid w:val="0064303F"/>
    <w:rsid w:val="006473A5"/>
    <w:rsid w:val="006A7077"/>
    <w:rsid w:val="006D0A61"/>
    <w:rsid w:val="00745B82"/>
    <w:rsid w:val="00780465"/>
    <w:rsid w:val="007942D6"/>
    <w:rsid w:val="008040FA"/>
    <w:rsid w:val="00832B58"/>
    <w:rsid w:val="00860847"/>
    <w:rsid w:val="00862FF3"/>
    <w:rsid w:val="00895512"/>
    <w:rsid w:val="008A7069"/>
    <w:rsid w:val="008A727C"/>
    <w:rsid w:val="0097600F"/>
    <w:rsid w:val="009A3DA1"/>
    <w:rsid w:val="009A62CD"/>
    <w:rsid w:val="00A23BA1"/>
    <w:rsid w:val="00A52BA9"/>
    <w:rsid w:val="00B93893"/>
    <w:rsid w:val="00BB7922"/>
    <w:rsid w:val="00C17DA8"/>
    <w:rsid w:val="00C45496"/>
    <w:rsid w:val="00C50037"/>
    <w:rsid w:val="00C75451"/>
    <w:rsid w:val="00CA0539"/>
    <w:rsid w:val="00CD5074"/>
    <w:rsid w:val="00D31E10"/>
    <w:rsid w:val="00D65E21"/>
    <w:rsid w:val="00DA713A"/>
    <w:rsid w:val="00DB6CA7"/>
    <w:rsid w:val="00DE24AE"/>
    <w:rsid w:val="00DF46AB"/>
    <w:rsid w:val="00E01C72"/>
    <w:rsid w:val="00E0473C"/>
    <w:rsid w:val="00E15D26"/>
    <w:rsid w:val="00E331C5"/>
    <w:rsid w:val="00E53266"/>
    <w:rsid w:val="00E66FA7"/>
    <w:rsid w:val="00F43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CCD48"/>
  <w15:docId w15:val="{D420ACB1-7ABF-4909-A1B9-F1CB9BB7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4FB"/>
    <w:rPr>
      <w:rFonts w:ascii="Times New Roman" w:eastAsia="Times New Roman" w:hAnsi="Times New Roman" w:cs="Times New Roman"/>
    </w:rPr>
  </w:style>
  <w:style w:type="paragraph" w:styleId="Heading1">
    <w:name w:val="heading 1"/>
    <w:basedOn w:val="Normal"/>
    <w:link w:val="Heading1Char"/>
    <w:uiPriority w:val="9"/>
    <w:qFormat/>
    <w:rsid w:val="00ED3CD1"/>
    <w:pPr>
      <w:spacing w:before="100" w:beforeAutospacing="1" w:after="100" w:afterAutospacing="1"/>
      <w:outlineLvl w:val="0"/>
    </w:pPr>
    <w:rPr>
      <w:b/>
      <w:bCs/>
      <w:kern w:val="36"/>
      <w:sz w:val="48"/>
      <w:szCs w:val="48"/>
    </w:rPr>
  </w:style>
  <w:style w:type="paragraph" w:styleId="Heading2">
    <w:name w:val="heading 2"/>
    <w:basedOn w:val="Normal"/>
    <w:next w:val="Normal"/>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pPr>
      <w:keepNext/>
      <w:keepLines/>
      <w:spacing w:before="240" w:after="40"/>
      <w:outlineLvl w:val="3"/>
    </w:pPr>
    <w:rPr>
      <w:rFonts w:ascii="Calibri" w:eastAsia="Calibri" w:hAnsi="Calibri" w:cs="Calibri"/>
      <w:b/>
    </w:rPr>
  </w:style>
  <w:style w:type="paragraph" w:styleId="Heading5">
    <w:name w:val="heading 5"/>
    <w:basedOn w:val="Normal"/>
    <w:next w:val="Normal"/>
    <w:pPr>
      <w:keepNext/>
      <w:keepLines/>
      <w:spacing w:before="220" w:after="40"/>
      <w:outlineLvl w:val="4"/>
    </w:pPr>
    <w:rPr>
      <w:rFonts w:ascii="Calibri" w:eastAsia="Calibri" w:hAnsi="Calibri" w:cs="Calibri"/>
      <w:b/>
      <w:sz w:val="22"/>
      <w:szCs w:val="22"/>
    </w:rPr>
  </w:style>
  <w:style w:type="paragraph" w:styleId="Heading6">
    <w:name w:val="heading 6"/>
    <w:basedOn w:val="Normal"/>
    <w:next w:val="Normal"/>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rFonts w:ascii="Calibri" w:eastAsia="Calibri" w:hAnsi="Calibri" w:cs="Calibri"/>
      <w:b/>
      <w:sz w:val="72"/>
      <w:szCs w:val="72"/>
    </w:rPr>
  </w:style>
  <w:style w:type="paragraph" w:styleId="ListParagraph">
    <w:name w:val="List Paragraph"/>
    <w:basedOn w:val="Normal"/>
    <w:uiPriority w:val="34"/>
    <w:qFormat/>
    <w:rsid w:val="00553843"/>
    <w:pPr>
      <w:ind w:left="720"/>
      <w:contextualSpacing/>
    </w:pPr>
    <w:rPr>
      <w:rFonts w:ascii="Calibri" w:eastAsia="Calibri" w:hAnsi="Calibri" w:cs="Calibri"/>
    </w:rPr>
  </w:style>
  <w:style w:type="table" w:styleId="TableGrid">
    <w:name w:val="Table Grid"/>
    <w:basedOn w:val="TableNormal"/>
    <w:uiPriority w:val="39"/>
    <w:rsid w:val="00553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D3CD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D3CD1"/>
    <w:rPr>
      <w:color w:val="0563C1" w:themeColor="hyperlink"/>
      <w:u w:val="single"/>
    </w:rPr>
  </w:style>
  <w:style w:type="character" w:customStyle="1" w:styleId="UnresolvedMention1">
    <w:name w:val="Unresolved Mention1"/>
    <w:basedOn w:val="DefaultParagraphFont"/>
    <w:uiPriority w:val="99"/>
    <w:semiHidden/>
    <w:unhideWhenUsed/>
    <w:rsid w:val="00ED3CD1"/>
    <w:rPr>
      <w:color w:val="605E5C"/>
      <w:shd w:val="clear" w:color="auto" w:fill="E1DFDD"/>
    </w:rPr>
  </w:style>
  <w:style w:type="character" w:styleId="FollowedHyperlink">
    <w:name w:val="FollowedHyperlink"/>
    <w:basedOn w:val="DefaultParagraphFont"/>
    <w:uiPriority w:val="99"/>
    <w:semiHidden/>
    <w:unhideWhenUsed/>
    <w:rsid w:val="002E7574"/>
    <w:rPr>
      <w:color w:val="954F72" w:themeColor="followedHyperlink"/>
      <w:u w:val="single"/>
    </w:rPr>
  </w:style>
  <w:style w:type="paragraph" w:styleId="Header">
    <w:name w:val="header"/>
    <w:basedOn w:val="Normal"/>
    <w:link w:val="HeaderChar"/>
    <w:uiPriority w:val="99"/>
    <w:unhideWhenUsed/>
    <w:rsid w:val="00C615DE"/>
    <w:pPr>
      <w:tabs>
        <w:tab w:val="center" w:pos="4680"/>
        <w:tab w:val="right" w:pos="9360"/>
      </w:tabs>
    </w:pPr>
    <w:rPr>
      <w:rFonts w:ascii="Calibri" w:eastAsia="Calibri" w:hAnsi="Calibri" w:cs="Calibri"/>
    </w:rPr>
  </w:style>
  <w:style w:type="character" w:customStyle="1" w:styleId="HeaderChar">
    <w:name w:val="Header Char"/>
    <w:basedOn w:val="DefaultParagraphFont"/>
    <w:link w:val="Header"/>
    <w:uiPriority w:val="99"/>
    <w:rsid w:val="00C615DE"/>
  </w:style>
  <w:style w:type="paragraph" w:styleId="Footer">
    <w:name w:val="footer"/>
    <w:basedOn w:val="Normal"/>
    <w:link w:val="FooterChar"/>
    <w:uiPriority w:val="99"/>
    <w:unhideWhenUsed/>
    <w:rsid w:val="00C615DE"/>
    <w:pPr>
      <w:tabs>
        <w:tab w:val="center" w:pos="4680"/>
        <w:tab w:val="right" w:pos="9360"/>
      </w:tabs>
    </w:pPr>
    <w:rPr>
      <w:rFonts w:ascii="Calibri" w:eastAsia="Calibri" w:hAnsi="Calibri" w:cs="Calibri"/>
    </w:rPr>
  </w:style>
  <w:style w:type="character" w:customStyle="1" w:styleId="FooterChar">
    <w:name w:val="Footer Char"/>
    <w:basedOn w:val="DefaultParagraphFont"/>
    <w:link w:val="Footer"/>
    <w:uiPriority w:val="99"/>
    <w:rsid w:val="00C615DE"/>
  </w:style>
  <w:style w:type="character" w:styleId="PageNumber">
    <w:name w:val="page number"/>
    <w:basedOn w:val="DefaultParagraphFont"/>
    <w:uiPriority w:val="99"/>
    <w:semiHidden/>
    <w:unhideWhenUsed/>
    <w:rsid w:val="00C615D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CommentReference">
    <w:name w:val="annotation reference"/>
    <w:basedOn w:val="DefaultParagraphFont"/>
    <w:uiPriority w:val="99"/>
    <w:semiHidden/>
    <w:unhideWhenUsed/>
    <w:rsid w:val="009A62CD"/>
    <w:rPr>
      <w:sz w:val="16"/>
      <w:szCs w:val="16"/>
    </w:rPr>
  </w:style>
  <w:style w:type="paragraph" w:styleId="CommentText">
    <w:name w:val="annotation text"/>
    <w:basedOn w:val="Normal"/>
    <w:link w:val="CommentTextChar"/>
    <w:uiPriority w:val="99"/>
    <w:semiHidden/>
    <w:unhideWhenUsed/>
    <w:rsid w:val="009A62CD"/>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9A62CD"/>
    <w:rPr>
      <w:sz w:val="20"/>
      <w:szCs w:val="20"/>
    </w:rPr>
  </w:style>
  <w:style w:type="paragraph" w:styleId="CommentSubject">
    <w:name w:val="annotation subject"/>
    <w:basedOn w:val="CommentText"/>
    <w:next w:val="CommentText"/>
    <w:link w:val="CommentSubjectChar"/>
    <w:uiPriority w:val="99"/>
    <w:semiHidden/>
    <w:unhideWhenUsed/>
    <w:rsid w:val="009A62CD"/>
    <w:rPr>
      <w:b/>
      <w:bCs/>
    </w:rPr>
  </w:style>
  <w:style w:type="character" w:customStyle="1" w:styleId="CommentSubjectChar">
    <w:name w:val="Comment Subject Char"/>
    <w:basedOn w:val="CommentTextChar"/>
    <w:link w:val="CommentSubject"/>
    <w:uiPriority w:val="99"/>
    <w:semiHidden/>
    <w:rsid w:val="009A62CD"/>
    <w:rPr>
      <w:b/>
      <w:bCs/>
      <w:sz w:val="20"/>
      <w:szCs w:val="20"/>
    </w:rPr>
  </w:style>
  <w:style w:type="paragraph" w:styleId="BalloonText">
    <w:name w:val="Balloon Text"/>
    <w:basedOn w:val="Normal"/>
    <w:link w:val="BalloonTextChar"/>
    <w:uiPriority w:val="99"/>
    <w:semiHidden/>
    <w:unhideWhenUsed/>
    <w:rsid w:val="009A62CD"/>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9A62CD"/>
    <w:rPr>
      <w:rFonts w:ascii="Segoe UI" w:hAnsi="Segoe UI" w:cs="Segoe UI"/>
      <w:sz w:val="18"/>
      <w:szCs w:val="18"/>
    </w:rPr>
  </w:style>
  <w:style w:type="paragraph" w:styleId="Revision">
    <w:name w:val="Revision"/>
    <w:hidden/>
    <w:uiPriority w:val="99"/>
    <w:semiHidden/>
    <w:rsid w:val="00F43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964900">
      <w:bodyDiv w:val="1"/>
      <w:marLeft w:val="0"/>
      <w:marRight w:val="0"/>
      <w:marTop w:val="0"/>
      <w:marBottom w:val="0"/>
      <w:divBdr>
        <w:top w:val="none" w:sz="0" w:space="0" w:color="auto"/>
        <w:left w:val="none" w:sz="0" w:space="0" w:color="auto"/>
        <w:bottom w:val="none" w:sz="0" w:space="0" w:color="auto"/>
        <w:right w:val="none" w:sz="0" w:space="0" w:color="auto"/>
      </w:divBdr>
      <w:divsChild>
        <w:div w:id="2033652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81554">
              <w:marLeft w:val="0"/>
              <w:marRight w:val="0"/>
              <w:marTop w:val="0"/>
              <w:marBottom w:val="0"/>
              <w:divBdr>
                <w:top w:val="none" w:sz="0" w:space="0" w:color="auto"/>
                <w:left w:val="none" w:sz="0" w:space="0" w:color="auto"/>
                <w:bottom w:val="none" w:sz="0" w:space="0" w:color="auto"/>
                <w:right w:val="none" w:sz="0" w:space="0" w:color="auto"/>
              </w:divBdr>
              <w:divsChild>
                <w:div w:id="2069256792">
                  <w:marLeft w:val="0"/>
                  <w:marRight w:val="0"/>
                  <w:marTop w:val="0"/>
                  <w:marBottom w:val="0"/>
                  <w:divBdr>
                    <w:top w:val="none" w:sz="0" w:space="0" w:color="auto"/>
                    <w:left w:val="none" w:sz="0" w:space="0" w:color="auto"/>
                    <w:bottom w:val="none" w:sz="0" w:space="0" w:color="auto"/>
                    <w:right w:val="none" w:sz="0" w:space="0" w:color="auto"/>
                  </w:divBdr>
                  <w:divsChild>
                    <w:div w:id="1892616005">
                      <w:marLeft w:val="0"/>
                      <w:marRight w:val="0"/>
                      <w:marTop w:val="0"/>
                      <w:marBottom w:val="0"/>
                      <w:divBdr>
                        <w:top w:val="none" w:sz="0" w:space="0" w:color="auto"/>
                        <w:left w:val="none" w:sz="0" w:space="0" w:color="auto"/>
                        <w:bottom w:val="none" w:sz="0" w:space="0" w:color="auto"/>
                        <w:right w:val="none" w:sz="0" w:space="0" w:color="auto"/>
                      </w:divBdr>
                      <w:divsChild>
                        <w:div w:id="1990404195">
                          <w:marLeft w:val="0"/>
                          <w:marRight w:val="0"/>
                          <w:marTop w:val="0"/>
                          <w:marBottom w:val="0"/>
                          <w:divBdr>
                            <w:top w:val="none" w:sz="0" w:space="0" w:color="auto"/>
                            <w:left w:val="none" w:sz="0" w:space="0" w:color="auto"/>
                            <w:bottom w:val="none" w:sz="0" w:space="0" w:color="auto"/>
                            <w:right w:val="none" w:sz="0" w:space="0" w:color="auto"/>
                          </w:divBdr>
                          <w:divsChild>
                            <w:div w:id="2567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479226">
      <w:bodyDiv w:val="1"/>
      <w:marLeft w:val="0"/>
      <w:marRight w:val="0"/>
      <w:marTop w:val="0"/>
      <w:marBottom w:val="0"/>
      <w:divBdr>
        <w:top w:val="none" w:sz="0" w:space="0" w:color="auto"/>
        <w:left w:val="none" w:sz="0" w:space="0" w:color="auto"/>
        <w:bottom w:val="none" w:sz="0" w:space="0" w:color="auto"/>
        <w:right w:val="none" w:sz="0" w:space="0" w:color="auto"/>
      </w:divBdr>
      <w:divsChild>
        <w:div w:id="115148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704410">
              <w:marLeft w:val="0"/>
              <w:marRight w:val="0"/>
              <w:marTop w:val="0"/>
              <w:marBottom w:val="0"/>
              <w:divBdr>
                <w:top w:val="none" w:sz="0" w:space="0" w:color="auto"/>
                <w:left w:val="none" w:sz="0" w:space="0" w:color="auto"/>
                <w:bottom w:val="none" w:sz="0" w:space="0" w:color="auto"/>
                <w:right w:val="none" w:sz="0" w:space="0" w:color="auto"/>
              </w:divBdr>
              <w:divsChild>
                <w:div w:id="2024435971">
                  <w:marLeft w:val="0"/>
                  <w:marRight w:val="0"/>
                  <w:marTop w:val="0"/>
                  <w:marBottom w:val="0"/>
                  <w:divBdr>
                    <w:top w:val="none" w:sz="0" w:space="0" w:color="auto"/>
                    <w:left w:val="none" w:sz="0" w:space="0" w:color="auto"/>
                    <w:bottom w:val="none" w:sz="0" w:space="0" w:color="auto"/>
                    <w:right w:val="none" w:sz="0" w:space="0" w:color="auto"/>
                  </w:divBdr>
                  <w:divsChild>
                    <w:div w:id="979263768">
                      <w:marLeft w:val="0"/>
                      <w:marRight w:val="0"/>
                      <w:marTop w:val="0"/>
                      <w:marBottom w:val="0"/>
                      <w:divBdr>
                        <w:top w:val="none" w:sz="0" w:space="0" w:color="auto"/>
                        <w:left w:val="none" w:sz="0" w:space="0" w:color="auto"/>
                        <w:bottom w:val="none" w:sz="0" w:space="0" w:color="auto"/>
                        <w:right w:val="none" w:sz="0" w:space="0" w:color="auto"/>
                      </w:divBdr>
                      <w:divsChild>
                        <w:div w:id="22750949">
                          <w:marLeft w:val="0"/>
                          <w:marRight w:val="0"/>
                          <w:marTop w:val="0"/>
                          <w:marBottom w:val="0"/>
                          <w:divBdr>
                            <w:top w:val="none" w:sz="0" w:space="0" w:color="auto"/>
                            <w:left w:val="none" w:sz="0" w:space="0" w:color="auto"/>
                            <w:bottom w:val="none" w:sz="0" w:space="0" w:color="auto"/>
                            <w:right w:val="none" w:sz="0" w:space="0" w:color="auto"/>
                          </w:divBdr>
                          <w:divsChild>
                            <w:div w:id="9794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3qWlPRiz/BsruSyySjqnIaEYVw==">AMUW2mVG79tmxUcGymHNHcnfe65OTC6cloa/SsPV5/H9b5qN1SYguIPr3ppvj1jHnQgLTlSuRkJhpgxE9v+ZtXJn7zY4RmkQIpyZZgARY+OJ0L4+tuecLAJotGJiH0kXOHKBNT12LlQr</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A0F2BC8FD1F84C8F59A1B488FF1B2F" ma:contentTypeVersion="17" ma:contentTypeDescription="Create a new document." ma:contentTypeScope="" ma:versionID="423b2f3f7d7f3add2b9102e9feeda1b2">
  <xsd:schema xmlns:xsd="http://www.w3.org/2001/XMLSchema" xmlns:xs="http://www.w3.org/2001/XMLSchema" xmlns:p="http://schemas.microsoft.com/office/2006/metadata/properties" xmlns:ns3="c265cabe-8aff-42cb-b509-641ad153f206" xmlns:ns4="247ffc81-4733-4f4b-ab22-f05ad2c7de6a" targetNamespace="http://schemas.microsoft.com/office/2006/metadata/properties" ma:root="true" ma:fieldsID="2951b39bea8ef5a73af347e394c30f01" ns3:_="" ns4:_="">
    <xsd:import namespace="c265cabe-8aff-42cb-b509-641ad153f206"/>
    <xsd:import namespace="247ffc81-4733-4f4b-ab22-f05ad2c7de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ObjectDetectorVersions"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5cabe-8aff-42cb-b509-641ad153f2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7ffc81-4733-4f4b-ab22-f05ad2c7de6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31905A-D4F7-4745-A60F-0008B2CB16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4236C4-008C-4E0C-9C43-4AC3D6BAE3FD}">
  <ds:schemaRefs>
    <ds:schemaRef ds:uri="http://schemas.microsoft.com/sharepoint/v3/contenttype/forms"/>
  </ds:schemaRefs>
</ds:datastoreItem>
</file>

<file path=customXml/itemProps4.xml><?xml version="1.0" encoding="utf-8"?>
<ds:datastoreItem xmlns:ds="http://schemas.openxmlformats.org/officeDocument/2006/customXml" ds:itemID="{C2A1FCB9-08D9-4C43-8CEB-6F271F57E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5cabe-8aff-42cb-b509-641ad153f206"/>
    <ds:schemaRef ds:uri="247ffc81-4733-4f4b-ab22-f05ad2c7d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2022</Words>
  <Characters>11530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WCCUSD</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Stewart</dc:creator>
  <cp:lastModifiedBy>Susan Stewart</cp:lastModifiedBy>
  <cp:revision>4</cp:revision>
  <dcterms:created xsi:type="dcterms:W3CDTF">2024-04-22T23:40:00Z</dcterms:created>
  <dcterms:modified xsi:type="dcterms:W3CDTF">2024-05-26T03:36:00Z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0x01010013A0F2BC8FD1F84C8F59A1B488FF1B2F</vt:lpwstr>
  </property>
</Properties>
</file>